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C7FF3" w14:textId="11AAF372" w:rsidR="000F0845" w:rsidRPr="00B277CD" w:rsidRDefault="00861811" w:rsidP="000F0845">
      <w:pPr>
        <w:pStyle w:val="Heading1"/>
        <w:jc w:val="center"/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</w:pPr>
      <w:r w:rsidRPr="00B277CD"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  <w:t xml:space="preserve">Inclusion </w:t>
      </w:r>
      <w:r w:rsidR="009A009D" w:rsidRPr="00B277CD"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  <w:t>i</w:t>
      </w:r>
      <w:r w:rsidRPr="00B277CD">
        <w:rPr>
          <w:rFonts w:asciiTheme="majorHAnsi" w:hAnsiTheme="majorHAnsi" w:cstheme="majorHAnsi"/>
          <w:b/>
          <w:bCs/>
          <w:color w:val="1C846B" w:themeColor="accent2"/>
          <w:spacing w:val="5"/>
          <w:szCs w:val="40"/>
        </w:rPr>
        <w:t>s the Future of Work</w:t>
      </w:r>
    </w:p>
    <w:p w14:paraId="5F05BE01" w14:textId="370EA811" w:rsidR="00C13347" w:rsidRPr="00B277CD" w:rsidRDefault="00B277CD" w:rsidP="00C13347">
      <w:pPr>
        <w:pStyle w:val="Heading1"/>
        <w:jc w:val="center"/>
        <w:rPr>
          <w:rStyle w:val="BookTitle"/>
          <w:rFonts w:asciiTheme="majorHAnsi" w:hAnsiTheme="majorHAnsi" w:cstheme="majorHAnsi"/>
          <w:b/>
          <w:bCs w:val="0"/>
          <w:i w:val="0"/>
          <w:iCs w:val="0"/>
          <w:color w:val="462973" w:themeColor="accent1"/>
          <w:sz w:val="36"/>
          <w:szCs w:val="36"/>
        </w:rPr>
      </w:pPr>
      <w:r w:rsidRPr="00B277CD">
        <w:rPr>
          <w:rStyle w:val="BookTitle"/>
          <w:rFonts w:asciiTheme="majorHAnsi" w:hAnsiTheme="majorHAnsi" w:cstheme="majorHAnsi"/>
          <w:b/>
          <w:bCs w:val="0"/>
          <w:i w:val="0"/>
          <w:iCs w:val="0"/>
          <w:color w:val="462973" w:themeColor="accent1"/>
          <w:sz w:val="36"/>
          <w:szCs w:val="36"/>
        </w:rPr>
        <w:t xml:space="preserve">2026 </w:t>
      </w:r>
      <w:r w:rsidR="00C13347" w:rsidRPr="00B277CD">
        <w:rPr>
          <w:rStyle w:val="BookTitle"/>
          <w:rFonts w:asciiTheme="majorHAnsi" w:hAnsiTheme="majorHAnsi" w:cstheme="majorHAnsi"/>
          <w:b/>
          <w:bCs w:val="0"/>
          <w:i w:val="0"/>
          <w:iCs w:val="0"/>
          <w:color w:val="462973" w:themeColor="accent1"/>
          <w:sz w:val="36"/>
          <w:szCs w:val="36"/>
        </w:rPr>
        <w:t>Symposium Programme</w:t>
      </w:r>
    </w:p>
    <w:p w14:paraId="71B40C71" w14:textId="77777777" w:rsidR="00A32BD4" w:rsidRDefault="00A32BD4" w:rsidP="002D26AA">
      <w:pPr>
        <w:spacing w:after="0"/>
        <w:jc w:val="center"/>
        <w:rPr>
          <w:rFonts w:asciiTheme="majorHAnsi" w:hAnsiTheme="majorHAnsi" w:cstheme="majorHAnsi"/>
        </w:rPr>
      </w:pPr>
    </w:p>
    <w:p w14:paraId="761CACEC" w14:textId="2C2A3FC3" w:rsidR="00154ED1" w:rsidRDefault="008635F9" w:rsidP="00B455ED">
      <w:pPr>
        <w:spacing w:after="0"/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As of: October </w:t>
      </w:r>
      <w:r w:rsidR="00B455ED">
        <w:rPr>
          <w:rFonts w:asciiTheme="majorHAnsi" w:hAnsiTheme="majorHAnsi" w:cstheme="majorHAnsi"/>
        </w:rPr>
        <w:t>13</w:t>
      </w:r>
      <w:r w:rsidR="00A32BD4" w:rsidRPr="00B277CD">
        <w:rPr>
          <w:rFonts w:asciiTheme="majorHAnsi" w:hAnsiTheme="majorHAnsi" w:cstheme="majorHAnsi"/>
        </w:rPr>
        <w:t>, 2026</w:t>
      </w:r>
    </w:p>
    <w:p w14:paraId="0AAA50D2" w14:textId="77777777" w:rsidR="00A32BD4" w:rsidRPr="003D6E96" w:rsidRDefault="00A32BD4" w:rsidP="002D26AA">
      <w:pPr>
        <w:spacing w:after="0"/>
        <w:jc w:val="center"/>
        <w:rPr>
          <w:rFonts w:asciiTheme="majorHAnsi" w:hAnsiTheme="majorHAnsi" w:cstheme="majorHAnsi"/>
        </w:rPr>
      </w:pPr>
    </w:p>
    <w:tbl>
      <w:tblPr>
        <w:tblStyle w:val="GridTable1Light-Accent5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3"/>
        <w:gridCol w:w="7507"/>
      </w:tblGrid>
      <w:tr w:rsidR="00B277CD" w14:paraId="16634EB3" w14:textId="77777777" w:rsidTr="00A32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tcBorders>
              <w:bottom w:val="none" w:sz="0" w:space="0" w:color="auto"/>
            </w:tcBorders>
          </w:tcPr>
          <w:p w14:paraId="3F169511" w14:textId="22A72801" w:rsidR="00B277CD" w:rsidRPr="003D6E96" w:rsidRDefault="00B277CD" w:rsidP="00B277CD">
            <w:pPr>
              <w:rPr>
                <w:rFonts w:asciiTheme="majorHAnsi" w:hAnsiTheme="majorHAnsi" w:cstheme="majorHAnsi"/>
                <w:b w:val="0"/>
                <w:bCs w:val="0"/>
                <w:szCs w:val="28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 xml:space="preserve">Date: </w:t>
            </w:r>
            <w:r>
              <w:rPr>
                <w:rFonts w:asciiTheme="majorHAnsi" w:hAnsiTheme="majorHAnsi" w:cstheme="majorHAnsi"/>
                <w:b w:val="0"/>
                <w:bCs w:val="0"/>
                <w:szCs w:val="28"/>
              </w:rPr>
              <w:tab/>
            </w:r>
          </w:p>
        </w:tc>
        <w:tc>
          <w:tcPr>
            <w:tcW w:w="7533" w:type="dxa"/>
            <w:tcBorders>
              <w:bottom w:val="none" w:sz="0" w:space="0" w:color="auto"/>
            </w:tcBorders>
          </w:tcPr>
          <w:p w14:paraId="606178C7" w14:textId="01B662F8" w:rsidR="00B277CD" w:rsidRPr="00B277CD" w:rsidRDefault="00B277CD" w:rsidP="00B27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 w:rsidRPr="00B277CD">
              <w:rPr>
                <w:rFonts w:asciiTheme="majorHAnsi" w:hAnsiTheme="majorHAnsi" w:cstheme="majorHAnsi"/>
                <w:szCs w:val="28"/>
              </w:rPr>
              <w:t>Monday, October 26, 2026; Tuesday, October 27, 2026</w:t>
            </w:r>
          </w:p>
        </w:tc>
      </w:tr>
      <w:tr w:rsidR="007A0EDF" w14:paraId="626D7B08" w14:textId="77777777" w:rsidTr="00A32BD4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54F1E9F1" w14:textId="3C76CB34" w:rsidR="007A0EDF" w:rsidRPr="003D4103" w:rsidRDefault="007A0EDF" w:rsidP="007A0EDF">
            <w:pPr>
              <w:rPr>
                <w:rFonts w:asciiTheme="majorHAnsi" w:hAnsiTheme="majorHAnsi" w:cstheme="majorHAnsi"/>
              </w:rPr>
            </w:pPr>
            <w:r w:rsidRPr="003D4103">
              <w:rPr>
                <w:rFonts w:asciiTheme="majorHAnsi" w:hAnsiTheme="majorHAnsi" w:cstheme="majorHAnsi"/>
                <w:szCs w:val="28"/>
              </w:rPr>
              <w:t>Format:</w:t>
            </w:r>
          </w:p>
        </w:tc>
        <w:tc>
          <w:tcPr>
            <w:tcW w:w="7533" w:type="dxa"/>
          </w:tcPr>
          <w:p w14:paraId="5FA89BCA" w14:textId="77777777" w:rsidR="007A0EDF" w:rsidRPr="007A0EDF" w:rsidRDefault="007A0EDF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r w:rsidRPr="007A0EDF">
              <w:rPr>
                <w:rFonts w:asciiTheme="majorHAnsi" w:hAnsiTheme="majorHAnsi" w:cstheme="majorHAnsi"/>
              </w:rPr>
              <w:t>Hybrid</w:t>
            </w:r>
          </w:p>
        </w:tc>
      </w:tr>
      <w:tr w:rsidR="00994266" w14:paraId="278DD301" w14:textId="77777777" w:rsidTr="00A32BD4">
        <w:trPr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203DA0A2" w14:textId="4F3D0A3A" w:rsidR="00994266" w:rsidRPr="003D4103" w:rsidRDefault="00994266" w:rsidP="007A0EDF">
            <w:pPr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Registration:</w:t>
            </w:r>
          </w:p>
        </w:tc>
        <w:tc>
          <w:tcPr>
            <w:tcW w:w="7533" w:type="dxa"/>
          </w:tcPr>
          <w:p w14:paraId="77483107" w14:textId="3D507C76" w:rsidR="00994266" w:rsidRPr="007A0EDF" w:rsidRDefault="00994266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</w:rPr>
            </w:pPr>
            <w:hyperlink r:id="rId7" w:history="1">
              <w:r w:rsidRPr="00994266">
                <w:rPr>
                  <w:rStyle w:val="Hyperlink"/>
                  <w:rFonts w:asciiTheme="majorHAnsi" w:hAnsiTheme="majorHAnsi" w:cstheme="majorHAnsi"/>
                  <w:color w:val="462973" w:themeColor="accent1"/>
                </w:rPr>
                <w:t>https://vraie-idea.ca/idea-4dy-symposium-2026</w:t>
              </w:r>
            </w:hyperlink>
            <w:r>
              <w:rPr>
                <w:rFonts w:asciiTheme="majorHAnsi" w:hAnsiTheme="majorHAnsi" w:cstheme="majorHAnsi"/>
              </w:rPr>
              <w:t xml:space="preserve"> </w:t>
            </w:r>
          </w:p>
        </w:tc>
      </w:tr>
      <w:tr w:rsidR="007A0EDF" w14:paraId="79617D62" w14:textId="77777777" w:rsidTr="00A32BD4">
        <w:trPr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1D15DC44" w14:textId="2D20CA71" w:rsidR="007A0EDF" w:rsidRDefault="007A0EDF" w:rsidP="007A0EDF">
            <w:pPr>
              <w:rPr>
                <w:rFonts w:asciiTheme="majorHAnsi" w:hAnsiTheme="majorHAnsi" w:cstheme="majorHAnsi"/>
                <w:b w:val="0"/>
                <w:bCs w:val="0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>Location:</w:t>
            </w:r>
          </w:p>
        </w:tc>
        <w:tc>
          <w:tcPr>
            <w:tcW w:w="7533" w:type="dxa"/>
          </w:tcPr>
          <w:p w14:paraId="2EB3715D" w14:textId="77777777" w:rsidR="007000D0" w:rsidRDefault="007A0EDF" w:rsidP="007000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 xml:space="preserve">Campbell Conference </w:t>
            </w:r>
            <w:r>
              <w:rPr>
                <w:rFonts w:asciiTheme="majorHAnsi" w:hAnsiTheme="majorHAnsi" w:cstheme="majorHAnsi"/>
                <w:szCs w:val="28"/>
              </w:rPr>
              <w:t>Facility</w:t>
            </w:r>
          </w:p>
          <w:p w14:paraId="21396CB0" w14:textId="3892D063" w:rsidR="007000D0" w:rsidRDefault="007A0EDF" w:rsidP="007000D0">
            <w:pPr>
              <w:spacing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Munk School of Global Affairs and Public Policy</w:t>
            </w:r>
          </w:p>
          <w:p w14:paraId="6AAFE7EE" w14:textId="5E9BFCAD" w:rsidR="007A0EDF" w:rsidRPr="007A0EDF" w:rsidRDefault="007A0EDF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 w:rsidRPr="003D6E96">
              <w:rPr>
                <w:rFonts w:asciiTheme="majorHAnsi" w:hAnsiTheme="majorHAnsi" w:cstheme="majorHAnsi"/>
                <w:szCs w:val="28"/>
              </w:rPr>
              <w:t>University of Toronto</w:t>
            </w:r>
          </w:p>
        </w:tc>
      </w:tr>
      <w:tr w:rsidR="007A0EDF" w14:paraId="189035F8" w14:textId="77777777" w:rsidTr="00A32BD4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2C141655" w14:textId="0B092553" w:rsidR="007A0EDF" w:rsidRPr="003D4103" w:rsidRDefault="007A0EDF" w:rsidP="007A0EDF">
            <w:pPr>
              <w:rPr>
                <w:rFonts w:asciiTheme="majorHAnsi" w:hAnsiTheme="majorHAnsi" w:cstheme="majorHAnsi"/>
              </w:rPr>
            </w:pPr>
            <w:r w:rsidRPr="003D4103">
              <w:rPr>
                <w:rFonts w:asciiTheme="majorHAnsi" w:hAnsiTheme="majorHAnsi" w:cstheme="majorHAnsi"/>
              </w:rPr>
              <w:t>Theme:</w:t>
            </w:r>
          </w:p>
        </w:tc>
        <w:tc>
          <w:tcPr>
            <w:tcW w:w="7533" w:type="dxa"/>
          </w:tcPr>
          <w:p w14:paraId="19A98CEE" w14:textId="1D68B5F9" w:rsidR="007A0EDF" w:rsidRPr="007A0EDF" w:rsidRDefault="007A0EDF" w:rsidP="003D41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theme="majorHAnsi"/>
                <w:szCs w:val="28"/>
              </w:rPr>
            </w:pPr>
            <w:r>
              <w:rPr>
                <w:rFonts w:asciiTheme="majorHAnsi" w:hAnsiTheme="majorHAnsi" w:cstheme="majorHAnsi"/>
                <w:szCs w:val="28"/>
              </w:rPr>
              <w:t>Moving from reactive to proactive workplace systems</w:t>
            </w:r>
          </w:p>
        </w:tc>
      </w:tr>
      <w:tr w:rsidR="007A0EDF" w14:paraId="5045428A" w14:textId="77777777" w:rsidTr="00A32BD4">
        <w:trPr>
          <w:trHeight w:val="29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6F7324B6" w14:textId="7246CB1C" w:rsidR="007A0EDF" w:rsidRDefault="007A0EDF" w:rsidP="007A0EDF">
            <w:pPr>
              <w:spacing w:after="0"/>
              <w:rPr>
                <w:rFonts w:asciiTheme="majorHAnsi" w:hAnsiTheme="majorHAnsi" w:cstheme="majorHAnsi"/>
                <w:b w:val="0"/>
                <w:bCs w:val="0"/>
              </w:rPr>
            </w:pPr>
            <w:r w:rsidRPr="003D6E96">
              <w:rPr>
                <w:rFonts w:asciiTheme="majorHAnsi" w:hAnsiTheme="majorHAnsi" w:cstheme="majorHAnsi"/>
              </w:rPr>
              <w:t>Objective</w:t>
            </w:r>
            <w:r>
              <w:rPr>
                <w:rFonts w:asciiTheme="majorHAnsi" w:hAnsiTheme="majorHAnsi" w:cstheme="majorHAnsi"/>
              </w:rPr>
              <w:t>s</w:t>
            </w:r>
            <w:r w:rsidRPr="003D6E96">
              <w:rPr>
                <w:rFonts w:asciiTheme="majorHAnsi" w:hAnsiTheme="majorHAnsi" w:cstheme="majorHAnsi"/>
              </w:rPr>
              <w:t xml:space="preserve">: </w:t>
            </w:r>
          </w:p>
        </w:tc>
        <w:tc>
          <w:tcPr>
            <w:tcW w:w="7533" w:type="dxa"/>
          </w:tcPr>
          <w:p w14:paraId="07B7E70F" w14:textId="77777777" w:rsidR="007A0EDF" w:rsidRPr="003D6E96" w:rsidRDefault="007A0EDF" w:rsidP="007A0EDF">
            <w:pPr>
              <w:pStyle w:val="ListParagraph"/>
              <w:numPr>
                <w:ilvl w:val="0"/>
                <w:numId w:val="5"/>
              </w:numPr>
              <w:spacing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0" w:name="_Toc208582971"/>
            <w:bookmarkStart w:id="1" w:name="_Toc208835450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Share innovations and promising practices in accessible workplaces.</w:t>
            </w:r>
            <w:bookmarkEnd w:id="0"/>
            <w:bookmarkEnd w:id="1"/>
          </w:p>
          <w:p w14:paraId="3527EAD0" w14:textId="77777777" w:rsidR="007A0EDF" w:rsidRPr="003D6E96" w:rsidRDefault="007A0EDF" w:rsidP="007A0EDF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2" w:name="_Toc208582972"/>
            <w:bookmarkStart w:id="3" w:name="_Toc208835451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Highlight partner contributions and showcase their work.</w:t>
            </w:r>
            <w:bookmarkEnd w:id="2"/>
            <w:bookmarkEnd w:id="3"/>
          </w:p>
          <w:p w14:paraId="57680886" w14:textId="77777777" w:rsidR="007A0EDF" w:rsidRPr="003D6E96" w:rsidRDefault="007A0EDF" w:rsidP="007A0EDF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4" w:name="_Toc208582973"/>
            <w:bookmarkStart w:id="5" w:name="_Toc208835452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Create opportunities for advancing uptake of solutions.</w:t>
            </w:r>
            <w:bookmarkEnd w:id="4"/>
            <w:bookmarkEnd w:id="5"/>
          </w:p>
          <w:p w14:paraId="2F544E1C" w14:textId="78E22C52" w:rsidR="007A0EDF" w:rsidRPr="003D4103" w:rsidRDefault="007A0EDF" w:rsidP="007A0EDF">
            <w:pPr>
              <w:pStyle w:val="ListParagraph"/>
              <w:numPr>
                <w:ilvl w:val="0"/>
                <w:numId w:val="5"/>
              </w:numPr>
              <w:spacing w:before="100" w:beforeAutospacing="1" w:after="100" w:afterAutospacing="1"/>
              <w:ind w:left="457" w:hanging="28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Times New Roman" w:hAnsiTheme="majorHAnsi" w:cstheme="majorHAnsi"/>
                <w:szCs w:val="28"/>
                <w:lang w:eastAsia="en-CA"/>
              </w:rPr>
            </w:pPr>
            <w:bookmarkStart w:id="6" w:name="_Toc208582974"/>
            <w:bookmarkStart w:id="7" w:name="_Toc208835453"/>
            <w:r w:rsidRPr="003D6E96">
              <w:rPr>
                <w:rFonts w:asciiTheme="majorHAnsi" w:eastAsia="Times New Roman" w:hAnsiTheme="majorHAnsi" w:cstheme="majorHAnsi"/>
                <w:szCs w:val="28"/>
                <w:lang w:eastAsia="en-CA"/>
              </w:rPr>
              <w:t>Strengthen relationships among researchers, employers, policymakers, unions, persons with lived experience of disability, and community organizations.</w:t>
            </w:r>
            <w:bookmarkEnd w:id="6"/>
            <w:bookmarkEnd w:id="7"/>
          </w:p>
        </w:tc>
      </w:tr>
    </w:tbl>
    <w:p w14:paraId="307C3AC8" w14:textId="5718FD9E" w:rsidR="00C13347" w:rsidRDefault="00C13347" w:rsidP="0076093F">
      <w:pPr>
        <w:pStyle w:val="Heading4"/>
        <w:spacing w:before="0" w:after="240"/>
        <w:rPr>
          <w:rStyle w:val="BookTitle"/>
          <w:rFonts w:asciiTheme="majorHAnsi" w:hAnsiTheme="majorHAnsi" w:cstheme="majorHAnsi"/>
          <w:b/>
          <w:color w:val="1C846B" w:themeColor="accent2"/>
          <w:sz w:val="38"/>
          <w:szCs w:val="38"/>
        </w:rPr>
      </w:pPr>
      <w:r w:rsidRPr="00B277CD">
        <w:rPr>
          <w:rStyle w:val="BookTitle"/>
          <w:rFonts w:asciiTheme="majorHAnsi" w:hAnsiTheme="majorHAnsi" w:cstheme="majorHAnsi"/>
          <w:b/>
          <w:color w:val="1C846B" w:themeColor="accent2"/>
          <w:sz w:val="38"/>
          <w:szCs w:val="38"/>
        </w:rPr>
        <w:t>Day 1</w:t>
      </w:r>
    </w:p>
    <w:p w14:paraId="5C2A1ECE" w14:textId="05DEB38D" w:rsidR="00994266" w:rsidRPr="00171530" w:rsidRDefault="00994266" w:rsidP="00994266">
      <w:pPr>
        <w:spacing w:after="0"/>
        <w:rPr>
          <w:rFonts w:asciiTheme="majorHAnsi" w:eastAsia="Aptos" w:hAnsiTheme="majorHAnsi" w:cstheme="majorHAnsi"/>
          <w:b/>
          <w:bCs/>
          <w:szCs w:val="28"/>
        </w:rPr>
      </w:pPr>
      <w:r w:rsidRPr="00171530">
        <w:rPr>
          <w:rFonts w:asciiTheme="majorHAnsi" w:eastAsia="Aptos" w:hAnsiTheme="majorHAnsi" w:cstheme="majorHAnsi"/>
          <w:b/>
          <w:bCs/>
          <w:szCs w:val="28"/>
        </w:rPr>
        <w:t>Masters of Ceremon</w:t>
      </w:r>
      <w:r>
        <w:rPr>
          <w:rFonts w:asciiTheme="majorHAnsi" w:eastAsia="Aptos" w:hAnsiTheme="majorHAnsi" w:cstheme="majorHAnsi"/>
          <w:b/>
          <w:bCs/>
          <w:szCs w:val="28"/>
        </w:rPr>
        <w:t>ies</w:t>
      </w:r>
      <w:r w:rsidRPr="00171530">
        <w:rPr>
          <w:rFonts w:asciiTheme="majorHAnsi" w:eastAsia="Aptos" w:hAnsiTheme="majorHAnsi" w:cstheme="majorHAnsi"/>
          <w:b/>
          <w:bCs/>
          <w:szCs w:val="28"/>
        </w:rPr>
        <w:t>:</w:t>
      </w:r>
    </w:p>
    <w:p w14:paraId="56ECAF62" w14:textId="77777777" w:rsidR="00994266" w:rsidRPr="00994266" w:rsidRDefault="00994266" w:rsidP="00994266">
      <w:pPr>
        <w:pStyle w:val="ListParagraph"/>
        <w:numPr>
          <w:ilvl w:val="0"/>
          <w:numId w:val="14"/>
        </w:numPr>
        <w:spacing w:after="0"/>
        <w:rPr>
          <w:rFonts w:asciiTheme="majorHAnsi" w:eastAsia="Aptos" w:hAnsiTheme="majorHAnsi" w:cstheme="majorHAnsi"/>
          <w:szCs w:val="28"/>
        </w:rPr>
      </w:pPr>
      <w:r w:rsidRPr="00994266">
        <w:rPr>
          <w:rFonts w:asciiTheme="majorHAnsi" w:eastAsia="Aptos" w:hAnsiTheme="majorHAnsi" w:cstheme="majorHAnsi"/>
          <w:b/>
          <w:bCs/>
          <w:szCs w:val="28"/>
        </w:rPr>
        <w:t>Anne Kresta</w:t>
      </w:r>
      <w:r w:rsidRPr="00994266">
        <w:rPr>
          <w:rFonts w:asciiTheme="majorHAnsi" w:eastAsia="Aptos" w:hAnsiTheme="majorHAnsi" w:cstheme="majorHAnsi"/>
          <w:szCs w:val="28"/>
        </w:rPr>
        <w:t>, President and Executive Director, Level It Up</w:t>
      </w:r>
    </w:p>
    <w:p w14:paraId="447F9C98" w14:textId="0E50319B" w:rsidR="00994266" w:rsidRPr="00994266" w:rsidRDefault="00994266" w:rsidP="00994266">
      <w:pPr>
        <w:pStyle w:val="ListParagraph"/>
        <w:numPr>
          <w:ilvl w:val="0"/>
          <w:numId w:val="14"/>
        </w:numPr>
        <w:rPr>
          <w:rFonts w:eastAsia="Aptos"/>
          <w:szCs w:val="28"/>
        </w:rPr>
      </w:pPr>
      <w:r w:rsidRPr="00994266">
        <w:rPr>
          <w:rFonts w:asciiTheme="majorHAnsi" w:eastAsia="Aptos" w:hAnsiTheme="majorHAnsi" w:cstheme="majorHAnsi"/>
          <w:b/>
          <w:bCs/>
          <w:szCs w:val="28"/>
        </w:rPr>
        <w:t>Peter Field</w:t>
      </w:r>
      <w:r w:rsidRPr="00994266">
        <w:rPr>
          <w:rFonts w:asciiTheme="majorHAnsi" w:eastAsia="Aptos" w:hAnsiTheme="majorHAnsi" w:cstheme="majorHAnsi"/>
          <w:szCs w:val="28"/>
        </w:rPr>
        <w:t>, Research Associate, IDEA; Associate, IDEA-STEM</w:t>
      </w:r>
    </w:p>
    <w:tbl>
      <w:tblPr>
        <w:tblW w:w="949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6946"/>
      </w:tblGrid>
      <w:tr w:rsidR="005453EF" w:rsidRPr="00171530" w14:paraId="1F989BD8" w14:textId="77777777" w:rsidTr="31FD1953">
        <w:trPr>
          <w:trHeight w:val="37"/>
          <w:tblHeader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AC2DAD" w14:textId="77777777" w:rsidR="005453EF" w:rsidRPr="00171530" w:rsidRDefault="005453EF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bookmarkStart w:id="8" w:name="_Hlk205380472"/>
            <w:bookmarkStart w:id="9" w:name="_Hlk205379008"/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Time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60FEF1" w14:textId="2C295937" w:rsidR="005453EF" w:rsidRPr="00171530" w:rsidRDefault="005453EF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Session</w:t>
            </w:r>
          </w:p>
        </w:tc>
      </w:tr>
      <w:tr w:rsidR="00E274D0" w:rsidRPr="00171530" w14:paraId="537B517A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85F5D46" w14:textId="0F9380E3" w:rsidR="00E274D0" w:rsidRPr="00171530" w:rsidRDefault="00861811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9:</w:t>
            </w:r>
            <w:r w:rsidR="008C1B4A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00</w:t>
            </w:r>
            <w:r w:rsidR="00E274D0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– 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9</w:t>
            </w:r>
            <w:r w:rsidR="00E274D0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:</w:t>
            </w:r>
            <w:r w:rsidR="008C1B4A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30</w:t>
            </w:r>
            <w:r w:rsidR="00E274D0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D8A08AB" w14:textId="2C519A57" w:rsidR="00E274D0" w:rsidRPr="00171530" w:rsidRDefault="00E274D0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Registration</w:t>
            </w:r>
            <w:r w:rsidR="006867A2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,</w:t>
            </w:r>
            <w:r w:rsidR="00172920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</w:t>
            </w:r>
            <w:r w:rsidR="00861811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Coffee</w:t>
            </w:r>
            <w:r w:rsidR="00504725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and Pastries</w:t>
            </w:r>
          </w:p>
        </w:tc>
      </w:tr>
      <w:tr w:rsidR="00E274D0" w:rsidRPr="00171530" w14:paraId="54DEF691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1623DF0" w14:textId="743DB843" w:rsidR="00E274D0" w:rsidRPr="00171530" w:rsidRDefault="00713DB1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lastRenderedPageBreak/>
              <w:t>9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>30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F57258" w:rsidRPr="00171530">
              <w:rPr>
                <w:rFonts w:asciiTheme="majorHAnsi" w:eastAsia="Aptos" w:hAnsiTheme="majorHAnsi" w:cstheme="majorHAnsi"/>
                <w:szCs w:val="28"/>
              </w:rPr>
              <w:t>–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>9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>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0</w:t>
            </w:r>
            <w:r w:rsidR="00E274D0" w:rsidRPr="00171530">
              <w:rPr>
                <w:rFonts w:asciiTheme="majorHAnsi" w:eastAsia="Aptos" w:hAnsiTheme="majorHAnsi" w:cstheme="majorHAnsi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83F8753" w14:textId="2CCAECF3" w:rsidR="00E274D0" w:rsidRPr="00171530" w:rsidRDefault="00E274D0" w:rsidP="00E274D0">
            <w:pPr>
              <w:spacing w:after="0"/>
              <w:rPr>
                <w:rFonts w:asciiTheme="majorHAnsi" w:eastAsia="Aptos" w:hAnsiTheme="majorHAnsi" w:cstheme="majorHAnsi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Welcoming Remarks</w:t>
            </w:r>
            <w:r w:rsidR="00F07339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 and Housekeeping</w:t>
            </w:r>
          </w:p>
          <w:p w14:paraId="49628D55" w14:textId="77777777" w:rsidR="00E97262" w:rsidRPr="00171530" w:rsidRDefault="00E97262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</w:p>
          <w:p w14:paraId="0CCD8D3F" w14:textId="2C4B3C97" w:rsidR="0076093F" w:rsidRPr="00171530" w:rsidRDefault="00E97262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University of Toronto Welcome</w:t>
            </w:r>
            <w:r w:rsidR="0076093F"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:</w:t>
            </w:r>
          </w:p>
          <w:p w14:paraId="35686E58" w14:textId="60F6F874" w:rsidR="00E97262" w:rsidRPr="00171530" w:rsidRDefault="31FD1953" w:rsidP="31FD1953">
            <w:pPr>
              <w:spacing w:after="0"/>
              <w:rPr>
                <w:rFonts w:asciiTheme="majorHAnsi" w:eastAsia="Aptos" w:hAnsiTheme="majorHAnsi" w:cstheme="majorBidi"/>
              </w:rPr>
            </w:pPr>
            <w:r w:rsidRPr="31FD1953">
              <w:rPr>
                <w:rFonts w:asciiTheme="majorHAnsi" w:eastAsia="Aptos" w:hAnsiTheme="majorHAnsi" w:cstheme="majorBidi"/>
                <w:b/>
                <w:bCs/>
              </w:rPr>
              <w:t>Gillian Hamilton,</w:t>
            </w:r>
            <w:r w:rsidRPr="31FD1953">
              <w:rPr>
                <w:rFonts w:asciiTheme="majorHAnsi" w:eastAsia="Aptos" w:hAnsiTheme="majorHAnsi" w:cstheme="majorBidi"/>
              </w:rPr>
              <w:t xml:space="preserve"> Vice Dean Academic Planning</w:t>
            </w:r>
          </w:p>
          <w:p w14:paraId="45D2AF99" w14:textId="77777777" w:rsidR="00172920" w:rsidRPr="00171530" w:rsidRDefault="00172920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</w:p>
          <w:p w14:paraId="0B3234AB" w14:textId="5D603F6D" w:rsidR="00431484" w:rsidRPr="00171530" w:rsidRDefault="00431484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Introduction to the Day</w:t>
            </w:r>
            <w:r w:rsidR="0076093F"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:</w:t>
            </w:r>
          </w:p>
          <w:p w14:paraId="759D61E1" w14:textId="56737B13" w:rsidR="00BE0E0A" w:rsidRPr="00CF765A" w:rsidRDefault="00BE0E0A" w:rsidP="00E274D0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Krista Carr,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Chair of IDEA Advisory Committee; CEO, Inclusion </w:t>
            </w:r>
            <w:r w:rsidRPr="00CF765A">
              <w:rPr>
                <w:rFonts w:asciiTheme="majorHAnsi" w:eastAsia="Aptos" w:hAnsiTheme="majorHAnsi" w:cstheme="majorHAnsi"/>
                <w:szCs w:val="28"/>
              </w:rPr>
              <w:t>Canada</w:t>
            </w:r>
            <w:r w:rsidR="00CD72B1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</w:p>
          <w:p w14:paraId="5FC7FEEC" w14:textId="345DC0B8" w:rsidR="00861811" w:rsidRPr="00171530" w:rsidRDefault="00861811" w:rsidP="00E274D0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Raphael Gomez,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IDEA 4DY Co-Director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Director, CIRHR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>, University of Toronto</w:t>
            </w:r>
          </w:p>
          <w:p w14:paraId="30EED144" w14:textId="0BB718AE" w:rsidR="00BE0E0A" w:rsidRPr="00171530" w:rsidRDefault="00BE0E0A" w:rsidP="00E274D0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Emile Tompa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, IDEA Executive Director; Senior Scientist, Institute for Work &amp; Health</w:t>
            </w:r>
          </w:p>
        </w:tc>
      </w:tr>
      <w:bookmarkEnd w:id="8"/>
      <w:tr w:rsidR="005453EF" w:rsidRPr="00171530" w14:paraId="1677EC77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6C9B54D3" w14:textId="413582BA" w:rsidR="005453EF" w:rsidRPr="00171530" w:rsidRDefault="008C1B4A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>
              <w:rPr>
                <w:rFonts w:asciiTheme="majorHAnsi" w:eastAsia="Aptos" w:hAnsiTheme="majorHAnsi" w:cstheme="majorHAnsi"/>
                <w:szCs w:val="28"/>
              </w:rPr>
              <w:t>9</w:t>
            </w:r>
            <w:r w:rsidR="005453EF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>
              <w:rPr>
                <w:rFonts w:asciiTheme="majorHAnsi" w:eastAsia="Aptos" w:hAnsiTheme="majorHAnsi" w:cstheme="majorHAnsi"/>
                <w:szCs w:val="28"/>
              </w:rPr>
              <w:t>50</w:t>
            </w:r>
            <w:r w:rsidR="005453EF"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86181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5B3343" w:rsidRPr="00171530">
              <w:rPr>
                <w:rFonts w:asciiTheme="majorHAnsi" w:eastAsia="Aptos" w:hAnsiTheme="majorHAnsi" w:cstheme="majorHAnsi"/>
                <w:szCs w:val="28"/>
              </w:rPr>
              <w:t>0: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20</w:t>
            </w:r>
            <w:r w:rsidR="005B3343" w:rsidRPr="00171530">
              <w:rPr>
                <w:rFonts w:asciiTheme="majorHAnsi" w:eastAsia="Aptos" w:hAnsiTheme="majorHAnsi" w:cstheme="majorHAnsi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03D607DD" w14:textId="56BE1B35" w:rsidR="00BE0E0A" w:rsidRPr="00171530" w:rsidRDefault="00D50414" w:rsidP="00BE0E0A">
            <w:pPr>
              <w:spacing w:after="0"/>
              <w:rPr>
                <w:rFonts w:asciiTheme="majorHAnsi" w:eastAsia="Aptos" w:hAnsiTheme="majorHAnsi" w:cstheme="majorHAnsi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Morning </w:t>
            </w:r>
            <w:r w:rsidR="00861811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Keynote</w:t>
            </w:r>
            <w:r w:rsidR="005B3343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 </w:t>
            </w:r>
          </w:p>
          <w:p w14:paraId="1E121CF0" w14:textId="3CADBEEC" w:rsidR="005453EF" w:rsidRPr="00171530" w:rsidRDefault="00CD72B1" w:rsidP="00154ED1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>Tammy Morris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, Accessibility and Neuroinclusion Leader, </w:t>
            </w:r>
            <w:r w:rsidRPr="003D6E96">
              <w:rPr>
                <w:rFonts w:asciiTheme="majorHAnsi" w:eastAsia="Aptos" w:hAnsiTheme="majorHAnsi" w:cstheme="majorHAnsi"/>
                <w:szCs w:val="28"/>
              </w:rPr>
              <w:t>EY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Canada </w:t>
            </w:r>
          </w:p>
        </w:tc>
      </w:tr>
      <w:tr w:rsidR="00713DB1" w:rsidRPr="00171530" w14:paraId="473E06B4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45CEB2E" w14:textId="7DA4D9B7" w:rsidR="00713DB1" w:rsidRPr="00171530" w:rsidRDefault="00713DB1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10:20 –</w:t>
            </w:r>
            <w:r w:rsidR="007161F8"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11:00 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>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0A9C3D2" w14:textId="32EF044E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Morning Presentation and </w:t>
            </w:r>
            <w:r w:rsidR="00F771FB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Panel</w:t>
            </w:r>
          </w:p>
          <w:p w14:paraId="2BCA12E0" w14:textId="4B6F5435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Topic: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System</w:t>
            </w:r>
            <w:r w:rsidR="0076093F" w:rsidRPr="00171530">
              <w:rPr>
                <w:rFonts w:asciiTheme="majorHAnsi" w:eastAsia="Aptos" w:hAnsiTheme="majorHAnsi" w:cstheme="majorHAnsi"/>
                <w:szCs w:val="28"/>
              </w:rPr>
              <w:t>s-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level approaches, continual improvement and the IDEA 9-domain framework</w:t>
            </w:r>
          </w:p>
          <w:p w14:paraId="0242EF13" w14:textId="77777777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</w:p>
          <w:p w14:paraId="4BB704C0" w14:textId="57B28588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IDEA 4DY Team</w:t>
            </w:r>
            <w:r w:rsidR="00F2487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</w:p>
        </w:tc>
      </w:tr>
      <w:tr w:rsidR="00713DB1" w:rsidRPr="00171530" w14:paraId="37DEF049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70D04DF" w14:textId="296C5773" w:rsidR="00713DB1" w:rsidRPr="00171530" w:rsidRDefault="00713DB1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11:00 –</w:t>
            </w:r>
            <w:r w:rsidR="007161F8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11:15</w:t>
            </w:r>
            <w:r w:rsidR="0076093F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AM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980A8F7" w14:textId="6A901476" w:rsidR="00713DB1" w:rsidRPr="00171530" w:rsidRDefault="00713DB1" w:rsidP="00713DB1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Break</w:t>
            </w:r>
          </w:p>
        </w:tc>
      </w:tr>
      <w:tr w:rsidR="005B3343" w:rsidRPr="00171530" w14:paraId="0328E672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10C91CC" w14:textId="0D8BE94C" w:rsidR="005B3343" w:rsidRPr="00171530" w:rsidRDefault="005B3343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15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– 1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2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5D1C8F" w:rsidRPr="00171530">
              <w:rPr>
                <w:rFonts w:asciiTheme="majorHAnsi" w:eastAsia="Aptos" w:hAnsiTheme="majorHAnsi" w:cstheme="majorHAnsi"/>
                <w:szCs w:val="28"/>
              </w:rPr>
              <w:t>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713DB1" w:rsidRPr="00171530">
              <w:rPr>
                <w:rFonts w:asciiTheme="majorHAnsi" w:eastAsia="Aptos" w:hAnsiTheme="majorHAnsi" w:cstheme="majorHAnsi"/>
                <w:szCs w:val="28"/>
              </w:rPr>
              <w:t>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B82329C" w14:textId="77777777" w:rsidR="005B3343" w:rsidRPr="00171530" w:rsidRDefault="006867A2" w:rsidP="0076093F">
            <w:pPr>
              <w:spacing w:after="12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Partner Lightning Talks</w:t>
            </w:r>
          </w:p>
          <w:p w14:paraId="53B6FD7B" w14:textId="1C404EEA" w:rsidR="00B34473" w:rsidRPr="00171530" w:rsidRDefault="00CD72B1" w:rsidP="0076093F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>Jeff Willbond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>, Chief Accessibility Officer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="00752785" w:rsidRPr="00171530">
              <w:rPr>
                <w:rFonts w:asciiTheme="majorHAnsi" w:eastAsia="Aptos" w:hAnsiTheme="majorHAnsi" w:cstheme="majorHAnsi"/>
                <w:szCs w:val="28"/>
              </w:rPr>
              <w:t>March of Dimes Canada</w:t>
            </w:r>
          </w:p>
          <w:p w14:paraId="09A3B8E4" w14:textId="0E590CF5" w:rsidR="00B34473" w:rsidRPr="008C1B4A" w:rsidRDefault="00CD72B1" w:rsidP="04D3E552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</w:pPr>
            <w:r w:rsidRPr="00CD72B1">
              <w:rPr>
                <w:rFonts w:asciiTheme="majorHAnsi" w:eastAsia="Aptos" w:hAnsiTheme="majorHAnsi" w:cstheme="majorBidi"/>
                <w:b/>
                <w:bCs/>
              </w:rPr>
              <w:t>Sherene Mitchell</w:t>
            </w:r>
            <w:r>
              <w:rPr>
                <w:rFonts w:asciiTheme="majorHAnsi" w:eastAsia="Aptos" w:hAnsiTheme="majorHAnsi" w:cstheme="majorBidi"/>
              </w:rPr>
              <w:t xml:space="preserve">, Program Manager, </w:t>
            </w:r>
            <w:r w:rsidR="04D3E552" w:rsidRPr="04D3E552">
              <w:rPr>
                <w:rFonts w:asciiTheme="majorHAnsi" w:eastAsia="Aptos" w:hAnsiTheme="majorHAnsi" w:cstheme="majorBidi"/>
              </w:rPr>
              <w:t>Supporting Learning Differences Initiative</w:t>
            </w:r>
            <w:r w:rsidR="00CB0C70">
              <w:rPr>
                <w:rFonts w:asciiTheme="majorHAnsi" w:eastAsia="Aptos" w:hAnsiTheme="majorHAnsi" w:cstheme="majorBidi"/>
              </w:rPr>
              <w:t xml:space="preserve">, </w:t>
            </w:r>
            <w:r w:rsidR="00CB0C70" w:rsidRPr="04D3E552">
              <w:rPr>
                <w:rFonts w:asciiTheme="majorHAnsi" w:eastAsia="Aptos" w:hAnsiTheme="majorHAnsi" w:cstheme="majorBidi"/>
              </w:rPr>
              <w:t>Excellence in Manufacturing Consortium</w:t>
            </w:r>
            <w:r w:rsidR="04D3E552" w:rsidRPr="04D3E552">
              <w:rPr>
                <w:rFonts w:asciiTheme="majorHAnsi" w:eastAsia="Aptos" w:hAnsiTheme="majorHAnsi" w:cstheme="majorBidi"/>
              </w:rPr>
              <w:t xml:space="preserve"> </w:t>
            </w:r>
          </w:p>
          <w:p w14:paraId="58A9DB5E" w14:textId="12360BEE" w:rsidR="00F24871" w:rsidRPr="00F24871" w:rsidRDefault="00F24871" w:rsidP="008C1B4A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7E61C9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Wendy Cukier,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Founder and Academic Director, Diversity Institute</w:t>
            </w:r>
          </w:p>
          <w:p w14:paraId="40E692F2" w14:textId="7DAFB46E" w:rsidR="00D303B1" w:rsidRPr="00D303B1" w:rsidRDefault="00D303B1" w:rsidP="008C1B4A">
            <w:pPr>
              <w:pStyle w:val="ListParagraph"/>
              <w:numPr>
                <w:ilvl w:val="0"/>
                <w:numId w:val="10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D303B1">
              <w:rPr>
                <w:rFonts w:asciiTheme="majorHAnsi" w:eastAsia="Aptos" w:hAnsiTheme="majorHAnsi" w:cstheme="majorHAnsi"/>
                <w:b/>
                <w:bCs/>
                <w:szCs w:val="28"/>
              </w:rPr>
              <w:lastRenderedPageBreak/>
              <w:t>Alison Staples,</w:t>
            </w:r>
            <w:r w:rsidRPr="00D303B1">
              <w:rPr>
                <w:rFonts w:asciiTheme="majorHAnsi" w:eastAsia="Aptos" w:hAnsiTheme="majorHAnsi" w:cstheme="majorHAnsi"/>
                <w:szCs w:val="28"/>
              </w:rPr>
              <w:t xml:space="preserve"> Chair of the Board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, </w:t>
            </w:r>
            <w:r w:rsidRPr="00D303B1">
              <w:rPr>
                <w:rFonts w:asciiTheme="majorHAnsi" w:eastAsia="Aptos" w:hAnsiTheme="majorHAnsi" w:cstheme="majorHAnsi"/>
                <w:szCs w:val="28"/>
              </w:rPr>
              <w:t>Human Resources Professional Association</w:t>
            </w:r>
          </w:p>
          <w:p w14:paraId="6A420E3B" w14:textId="3ECFB1D8" w:rsidR="008C1B4A" w:rsidRPr="008C1B4A" w:rsidRDefault="008C1B4A" w:rsidP="00D303B1">
            <w:pPr>
              <w:pStyle w:val="ListParagraph"/>
              <w:spacing w:after="120"/>
              <w:ind w:left="714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>Rola Helou</w:t>
            </w: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>CEO</w:t>
            </w:r>
            <w:r>
              <w:rPr>
                <w:rFonts w:asciiTheme="majorHAnsi" w:eastAsia="Aptos" w:hAnsiTheme="majorHAnsi" w:cstheme="majorHAnsi"/>
                <w:szCs w:val="28"/>
              </w:rPr>
              <w:t>,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 xml:space="preserve"> and </w:t>
            </w: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>Erin Sailer</w:t>
            </w: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>Chair of the Board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Chartered Professionals for Human Resources</w:t>
            </w:r>
            <w:r w:rsidR="00783D82">
              <w:rPr>
                <w:rFonts w:asciiTheme="majorHAnsi" w:eastAsia="Aptos" w:hAnsiTheme="majorHAnsi" w:cstheme="majorHAnsi"/>
                <w:szCs w:val="28"/>
              </w:rPr>
              <w:t xml:space="preserve"> (Virtual)</w:t>
            </w:r>
          </w:p>
        </w:tc>
      </w:tr>
      <w:tr w:rsidR="005453EF" w:rsidRPr="00171530" w14:paraId="772985DB" w14:textId="77777777" w:rsidTr="31FD1953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021FE88" w14:textId="423D4FBE" w:rsidR="005453EF" w:rsidRPr="00171530" w:rsidRDefault="005D1C8F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lastRenderedPageBreak/>
              <w:t>1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2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: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5</w:t>
            </w:r>
            <w:r w:rsidR="005453EF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–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1:</w:t>
            </w:r>
            <w:r w:rsidR="00713DB1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00</w:t>
            </w:r>
            <w:r w:rsidR="005453EF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FC89C50" w14:textId="5A057CC8" w:rsidR="005453EF" w:rsidRPr="00171530" w:rsidRDefault="005B3343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Lunch and Networking</w:t>
            </w:r>
          </w:p>
        </w:tc>
      </w:tr>
      <w:tr w:rsidR="003A1933" w:rsidRPr="00171530" w14:paraId="177CFE50" w14:textId="77777777" w:rsidTr="31FD1953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9E784E0" w14:textId="07FBB3EF" w:rsidR="003A1933" w:rsidRPr="00171530" w:rsidRDefault="005D1C8F" w:rsidP="00C13347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00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1: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05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1E13361" w14:textId="0312BF7C" w:rsidR="003A1933" w:rsidRPr="00171530" w:rsidRDefault="003A1933" w:rsidP="00C13347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Afternoon Remarks from MCs</w:t>
            </w:r>
          </w:p>
        </w:tc>
      </w:tr>
      <w:tr w:rsidR="005453EF" w:rsidRPr="00171530" w14:paraId="44EEB14B" w14:textId="77777777" w:rsidTr="31FD1953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702A8339" w14:textId="51F47D60" w:rsidR="005453EF" w:rsidRPr="00171530" w:rsidRDefault="005B3343" w:rsidP="00C13347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1: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05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2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15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7F7081A0" w14:textId="75F7E384" w:rsidR="003A1933" w:rsidRPr="00171530" w:rsidRDefault="0076093F" w:rsidP="003A1933">
            <w:pPr>
              <w:spacing w:after="0"/>
              <w:rPr>
                <w:rFonts w:asciiTheme="majorHAnsi" w:eastAsia="Aptos" w:hAnsiTheme="majorHAnsi" w:cstheme="majorHAnsi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 xml:space="preserve">IDEA </w:t>
            </w:r>
            <w:r w:rsidR="003A1933"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Lightning Talks</w:t>
            </w:r>
          </w:p>
          <w:p w14:paraId="045187F8" w14:textId="56D19EBA" w:rsidR="00B34473" w:rsidRPr="00171530" w:rsidRDefault="00CD72B1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szCs w:val="28"/>
              </w:rPr>
              <w:t>IDEA applied work – Tools and resources from IDEA (including 4DY)</w:t>
            </w:r>
          </w:p>
          <w:p w14:paraId="3864CCF6" w14:textId="36FE3AD2" w:rsidR="00CD72B1" w:rsidRPr="008C1B4A" w:rsidRDefault="00CD72B1" w:rsidP="008C1B4A">
            <w:pPr>
              <w:pStyle w:val="ListParagraph"/>
              <w:numPr>
                <w:ilvl w:val="0"/>
                <w:numId w:val="13"/>
              </w:numPr>
              <w:spacing w:before="240" w:after="0"/>
              <w:ind w:left="714" w:hanging="357"/>
              <w:contextualSpacing w:val="0"/>
              <w:rPr>
                <w:rFonts w:asciiTheme="majorHAnsi" w:eastAsia="Aptos" w:hAnsiTheme="majorHAnsi" w:cstheme="majorBidi"/>
                <w:b/>
                <w:bCs/>
              </w:rPr>
            </w:pPr>
            <w:r w:rsidRPr="008C1B4A">
              <w:rPr>
                <w:rFonts w:asciiTheme="majorHAnsi" w:eastAsia="Aptos" w:hAnsiTheme="majorHAnsi" w:cstheme="majorHAnsi"/>
                <w:szCs w:val="28"/>
              </w:rPr>
              <w:t>Designing disability inclusive career fairs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 xml:space="preserve"> -</w:t>
            </w:r>
          </w:p>
          <w:p w14:paraId="0E17D861" w14:textId="5F6C86ED" w:rsidR="00CD72B1" w:rsidRPr="00171530" w:rsidRDefault="00CB0C70" w:rsidP="008C1B4A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Dr. </w:t>
            </w:r>
            <w:r w:rsidR="00CD72B1"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Dan Samosh</w:t>
            </w: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Pr="00CB0C70">
              <w:rPr>
                <w:rFonts w:asciiTheme="majorHAnsi" w:eastAsia="Aptos" w:hAnsiTheme="majorHAnsi" w:cstheme="majorHAnsi"/>
                <w:szCs w:val="28"/>
              </w:rPr>
              <w:t>Assistant Professor, Employment Relations, Queen’s University</w:t>
            </w:r>
            <w:r w:rsidR="00CD72B1" w:rsidRPr="00CB0C70">
              <w:rPr>
                <w:rFonts w:asciiTheme="majorHAnsi" w:eastAsia="Aptos" w:hAnsiTheme="majorHAnsi" w:cstheme="majorHAnsi"/>
                <w:szCs w:val="28"/>
              </w:rPr>
              <w:t xml:space="preserve"> and</w:t>
            </w:r>
            <w:r w:rsidR="00CD72B1"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Sinead McCart</w:t>
            </w:r>
            <w:r w:rsidR="008C1B4A">
              <w:rPr>
                <w:rFonts w:asciiTheme="majorHAnsi" w:eastAsia="Aptos" w:hAnsiTheme="majorHAnsi" w:cstheme="majorHAnsi"/>
                <w:b/>
                <w:bCs/>
                <w:szCs w:val="28"/>
              </w:rPr>
              <w:t>hy</w:t>
            </w:r>
            <w:r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Pr="00CB0C70">
              <w:rPr>
                <w:rFonts w:asciiTheme="majorHAnsi" w:eastAsia="Aptos" w:hAnsiTheme="majorHAnsi" w:cstheme="majorHAnsi"/>
                <w:szCs w:val="28"/>
              </w:rPr>
              <w:t>Vice President, Youth Employment Services</w:t>
            </w:r>
          </w:p>
          <w:p w14:paraId="1C77776F" w14:textId="0D23C0EA" w:rsidR="00CD72B1" w:rsidRPr="00171530" w:rsidRDefault="00CD72B1" w:rsidP="00CD72B1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EDIA training for transformation 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>-</w:t>
            </w:r>
          </w:p>
          <w:p w14:paraId="2E2D906D" w14:textId="35D64A64" w:rsidR="00CD72B1" w:rsidRPr="00171530" w:rsidRDefault="00CD72B1" w:rsidP="00CD72B1">
            <w:pPr>
              <w:pStyle w:val="ListParagraph"/>
              <w:spacing w:after="120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Karen Harlos</w:t>
            </w:r>
            <w:r w:rsidR="0081121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="00811216" w:rsidRPr="00811216">
              <w:rPr>
                <w:rFonts w:asciiTheme="majorHAnsi" w:eastAsia="Aptos" w:hAnsiTheme="majorHAnsi" w:cstheme="majorHAnsi"/>
                <w:szCs w:val="28"/>
              </w:rPr>
              <w:t>Lead, Equity, Diversity, Inclusion and Accessibility Professor, Department of Business, University of Winnipeg</w:t>
            </w:r>
          </w:p>
          <w:p w14:paraId="62DA0F5D" w14:textId="77777777" w:rsidR="008C1B4A" w:rsidRPr="008C1B4A" w:rsidRDefault="00CD72B1" w:rsidP="008C1B4A">
            <w:pPr>
              <w:pStyle w:val="ListParagraph"/>
              <w:numPr>
                <w:ilvl w:val="0"/>
                <w:numId w:val="13"/>
              </w:num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Benefits packages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– GOC Tool</w:t>
            </w:r>
            <w:r w:rsidR="008C1B4A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</w:p>
          <w:p w14:paraId="0D4618E1" w14:textId="589E7AED" w:rsidR="008C1B4A" w:rsidRDefault="00CD72B1" w:rsidP="008C1B4A">
            <w:pPr>
              <w:pStyle w:val="ListParagraph"/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8C1B4A">
              <w:rPr>
                <w:rFonts w:asciiTheme="majorHAnsi" w:eastAsia="Aptos" w:hAnsiTheme="majorHAnsi" w:cstheme="majorHAnsi"/>
                <w:b/>
                <w:bCs/>
                <w:szCs w:val="28"/>
              </w:rPr>
              <w:t>Ashvene Sureshkumar</w:t>
            </w:r>
            <w:r w:rsidR="0081121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="00811216" w:rsidRPr="00811216">
              <w:rPr>
                <w:rFonts w:asciiTheme="majorHAnsi" w:eastAsia="Aptos" w:hAnsiTheme="majorHAnsi" w:cstheme="majorHAnsi"/>
                <w:szCs w:val="28"/>
              </w:rPr>
              <w:t>Research Associate, Workplace Systems and Partnerships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>, IDEA</w:t>
            </w:r>
            <w:r w:rsidR="008C1B4A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</w:p>
          <w:p w14:paraId="29F91134" w14:textId="2E435977" w:rsidR="000D046E" w:rsidRPr="008C1B4A" w:rsidRDefault="00CD72B1" w:rsidP="008C1B4A">
            <w:pPr>
              <w:pStyle w:val="ListParagraph"/>
              <w:numPr>
                <w:ilvl w:val="0"/>
                <w:numId w:val="13"/>
              </w:numPr>
              <w:spacing w:before="240" w:after="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EDI in workplaces, best practices (Hub 4) </w:t>
            </w:r>
            <w:r w:rsidRPr="008C1B4A">
              <w:rPr>
                <w:rFonts w:asciiTheme="majorHAnsi" w:eastAsia="Aptos" w:hAnsiTheme="majorHAnsi" w:cstheme="majorHAnsi"/>
                <w:b/>
                <w:bCs/>
                <w:szCs w:val="28"/>
              </w:rPr>
              <w:t>Shannon Killip</w:t>
            </w:r>
            <w:r w:rsidR="0081121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="00811216" w:rsidRPr="00811216">
              <w:rPr>
                <w:rFonts w:asciiTheme="majorHAnsi" w:eastAsia="Aptos" w:hAnsiTheme="majorHAnsi" w:cstheme="majorHAnsi"/>
                <w:szCs w:val="28"/>
              </w:rPr>
              <w:t>Postdoctoral Associate, Employment Support Systems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>, IDEA</w:t>
            </w:r>
          </w:p>
        </w:tc>
      </w:tr>
      <w:tr w:rsidR="003A1933" w:rsidRPr="00171530" w14:paraId="4D608C98" w14:textId="77777777" w:rsidTr="31FD1953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9272AF4" w14:textId="3594421F" w:rsidR="003A1933" w:rsidRPr="00171530" w:rsidRDefault="003A1933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2: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15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– 2: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30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EA79089" w14:textId="0CC375B7" w:rsidR="003A1933" w:rsidRPr="00171530" w:rsidRDefault="003A1933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Break and </w:t>
            </w:r>
            <w:r w:rsidR="006C1A38"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T</w:t>
            </w: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ransition to Workshops</w:t>
            </w:r>
          </w:p>
        </w:tc>
      </w:tr>
      <w:tr w:rsidR="003A1933" w:rsidRPr="00171530" w14:paraId="02A228B2" w14:textId="77777777" w:rsidTr="31FD1953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58C6246" w14:textId="0B324500" w:rsidR="003A1933" w:rsidRPr="00171530" w:rsidRDefault="006C1A38" w:rsidP="00582AAF">
            <w:pPr>
              <w:keepNext/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lastRenderedPageBreak/>
              <w:t>2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30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3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30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33CCD6B" w14:textId="6C8B1BF2" w:rsidR="003A1933" w:rsidRPr="00171530" w:rsidRDefault="006C1A38" w:rsidP="00582AAF">
            <w:pPr>
              <w:keepNext/>
              <w:spacing w:after="12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Workshops</w:t>
            </w:r>
          </w:p>
          <w:p w14:paraId="229705AA" w14:textId="7AC8EFC3" w:rsidR="00811216" w:rsidRDefault="00811216" w:rsidP="00582AAF">
            <w:pPr>
              <w:pStyle w:val="ListParagraph"/>
              <w:keepNext/>
              <w:numPr>
                <w:ilvl w:val="0"/>
                <w:numId w:val="7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8359FB">
              <w:rPr>
                <w:rFonts w:asciiTheme="majorHAnsi" w:eastAsia="Aptos" w:hAnsiTheme="majorHAnsi" w:cstheme="majorHAnsi"/>
                <w:szCs w:val="28"/>
              </w:rPr>
              <w:t>Implementation guidance for the CAN-ASC Employment Standard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Pr="00CB0C70">
              <w:rPr>
                <w:rFonts w:asciiTheme="majorHAnsi" w:eastAsia="Aptos" w:hAnsiTheme="majorHAnsi" w:cstheme="majorHAnsi"/>
                <w:b/>
                <w:bCs/>
                <w:szCs w:val="28"/>
              </w:rPr>
              <w:t>Dilshan Fernando, Peter Field</w:t>
            </w:r>
            <w:r w:rsidR="00F24871">
              <w:rPr>
                <w:rFonts w:asciiTheme="majorHAnsi" w:eastAsia="Aptos" w:hAnsiTheme="majorHAnsi" w:cstheme="majorHAnsi"/>
                <w:b/>
                <w:bCs/>
                <w:szCs w:val="28"/>
              </w:rPr>
              <w:t>,</w:t>
            </w:r>
            <w:r w:rsidRPr="00CB0C7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Matt Freeman</w:t>
            </w:r>
            <w:r w:rsidR="00506BE2">
              <w:rPr>
                <w:rFonts w:asciiTheme="majorHAnsi" w:eastAsia="Aptos" w:hAnsiTheme="majorHAnsi" w:cstheme="majorHAnsi"/>
                <w:b/>
                <w:bCs/>
                <w:szCs w:val="28"/>
              </w:rPr>
              <w:t>,</w:t>
            </w:r>
            <w:r w:rsidR="00F2487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and Andy Livingston, </w:t>
            </w:r>
            <w:r w:rsidR="00506BE2" w:rsidRPr="00506BE2">
              <w:rPr>
                <w:rFonts w:asciiTheme="majorHAnsi" w:eastAsia="Aptos" w:hAnsiTheme="majorHAnsi" w:cstheme="majorHAnsi"/>
                <w:szCs w:val="28"/>
              </w:rPr>
              <w:t>IDEA</w:t>
            </w:r>
          </w:p>
          <w:p w14:paraId="0E2605DF" w14:textId="56394AE8" w:rsidR="00154D90" w:rsidRPr="00171530" w:rsidRDefault="000D046E" w:rsidP="00582AAF">
            <w:pPr>
              <w:pStyle w:val="ListParagraph"/>
              <w:keepNext/>
              <w:numPr>
                <w:ilvl w:val="0"/>
                <w:numId w:val="7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Inclusive c</w:t>
            </w:r>
            <w:r w:rsidR="00154D90" w:rsidRPr="00171530">
              <w:rPr>
                <w:rFonts w:asciiTheme="majorHAnsi" w:eastAsia="Aptos" w:hAnsiTheme="majorHAnsi" w:cstheme="majorHAnsi"/>
                <w:szCs w:val="28"/>
              </w:rPr>
              <w:t>ollective bargaining language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–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506BE2" w:rsidRPr="00506BE2">
              <w:rPr>
                <w:rFonts w:asciiTheme="majorHAnsi" w:eastAsia="Aptos" w:hAnsiTheme="majorHAnsi" w:cstheme="majorHAnsi"/>
                <w:b/>
                <w:bCs/>
                <w:szCs w:val="28"/>
              </w:rPr>
              <w:t>Jennifer Harmer, Or Shay, Emma Lopez-Bastos</w:t>
            </w:r>
            <w:r w:rsidR="00506BE2">
              <w:rPr>
                <w:rFonts w:asciiTheme="majorHAnsi" w:eastAsia="Aptos" w:hAnsiTheme="majorHAnsi" w:cstheme="majorHAnsi"/>
                <w:b/>
                <w:bCs/>
                <w:szCs w:val="28"/>
              </w:rPr>
              <w:t>,</w:t>
            </w:r>
            <w:r w:rsidR="00506BE2" w:rsidRPr="00506BE2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F24871" w:rsidRPr="00F24871">
              <w:rPr>
                <w:rFonts w:asciiTheme="majorHAnsi" w:eastAsia="Aptos" w:hAnsiTheme="majorHAnsi" w:cstheme="majorHAnsi"/>
                <w:b/>
                <w:bCs/>
                <w:szCs w:val="28"/>
              </w:rPr>
              <w:t>Laura Pena, and Kelly McDermott,</w:t>
            </w:r>
            <w:r w:rsidR="00F24871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506BE2" w:rsidRPr="00506BE2">
              <w:rPr>
                <w:rFonts w:asciiTheme="majorHAnsi" w:eastAsia="Aptos" w:hAnsiTheme="majorHAnsi" w:cstheme="majorHAnsi"/>
                <w:szCs w:val="28"/>
              </w:rPr>
              <w:t>IDEA</w:t>
            </w:r>
          </w:p>
          <w:p w14:paraId="74464E62" w14:textId="668E38A8" w:rsidR="008C1B4A" w:rsidRDefault="008C1B4A" w:rsidP="00582AAF">
            <w:pPr>
              <w:pStyle w:val="ListParagraph"/>
              <w:keepNext/>
              <w:numPr>
                <w:ilvl w:val="0"/>
                <w:numId w:val="7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Planting,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g</w:t>
            </w: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rowing &amp;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n</w:t>
            </w: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urturing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r</w:t>
            </w: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elationships: A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s</w:t>
            </w: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ystems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a</w:t>
            </w:r>
            <w:r w:rsidRPr="008C1B4A">
              <w:rPr>
                <w:rFonts w:asciiTheme="majorHAnsi" w:eastAsia="Aptos" w:hAnsiTheme="majorHAnsi" w:cstheme="majorHAnsi"/>
                <w:szCs w:val="28"/>
              </w:rPr>
              <w:t xml:space="preserve">pproach 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to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b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uilding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o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rganizational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c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apacity for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d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isability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e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mployment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i</w:t>
            </w:r>
            <w:r>
              <w:rPr>
                <w:rFonts w:asciiTheme="majorHAnsi" w:eastAsia="Aptos" w:hAnsiTheme="majorHAnsi" w:cstheme="majorHAnsi"/>
                <w:szCs w:val="28"/>
              </w:rPr>
              <w:t>nclusion</w:t>
            </w:r>
            <w:r w:rsidR="008635F9">
              <w:rPr>
                <w:rFonts w:asciiTheme="majorHAnsi" w:eastAsia="Aptos" w:hAnsiTheme="majorHAnsi" w:cstheme="majorHAnsi"/>
                <w:szCs w:val="28"/>
              </w:rPr>
              <w:t xml:space="preserve"> –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811216" w:rsidRPr="00811216">
              <w:rPr>
                <w:rFonts w:asciiTheme="majorHAnsi" w:eastAsia="Aptos" w:hAnsiTheme="majorHAnsi" w:cstheme="majorHAnsi"/>
                <w:b/>
                <w:bCs/>
                <w:szCs w:val="28"/>
              </w:rPr>
              <w:t>Jenny Hope,</w:t>
            </w:r>
            <w:r w:rsidR="00811216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Pr="00506BE2">
              <w:rPr>
                <w:rFonts w:asciiTheme="majorHAnsi" w:eastAsia="Aptos" w:hAnsiTheme="majorHAnsi" w:cstheme="majorHAnsi"/>
                <w:szCs w:val="28"/>
              </w:rPr>
              <w:t>Ontario Disability Employment Network (ODEN)</w:t>
            </w:r>
          </w:p>
          <w:p w14:paraId="75A2D3BE" w14:textId="05C14174" w:rsidR="000D046E" w:rsidRPr="00171530" w:rsidRDefault="008635F9" w:rsidP="00582AAF">
            <w:pPr>
              <w:pStyle w:val="ListParagraph"/>
              <w:keepNext/>
              <w:numPr>
                <w:ilvl w:val="0"/>
                <w:numId w:val="7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BC5E4A">
              <w:t>From Awareness to Action: Implementing Accessible and Equitable AI in Employment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 (Virtual) – </w:t>
            </w:r>
            <w:r w:rsidR="00F24871" w:rsidRPr="6B9DFD41">
              <w:rPr>
                <w:rFonts w:asciiTheme="majorHAnsi" w:eastAsia="Aptos" w:hAnsiTheme="majorHAnsi" w:cstheme="majorBidi"/>
                <w:b/>
                <w:bCs/>
              </w:rPr>
              <w:t xml:space="preserve">Lisa Liskovoi, </w:t>
            </w:r>
            <w:r w:rsidR="00F24871" w:rsidRPr="6B9DFD41">
              <w:rPr>
                <w:rFonts w:asciiTheme="majorHAnsi" w:eastAsia="Aptos" w:hAnsiTheme="majorHAnsi" w:cstheme="majorBidi"/>
              </w:rPr>
              <w:t>Senior Inclusive Designer, Digital Accessibility Consultant, OCADU IDR</w:t>
            </w:r>
            <w:r w:rsidR="00F24871">
              <w:rPr>
                <w:rFonts w:asciiTheme="majorHAnsi" w:eastAsia="Aptos" w:hAnsiTheme="majorHAnsi" w:cstheme="majorBidi"/>
              </w:rPr>
              <w:t>C</w:t>
            </w:r>
          </w:p>
        </w:tc>
      </w:tr>
      <w:tr w:rsidR="003A1933" w:rsidRPr="00171530" w14:paraId="10B1A58C" w14:textId="77777777" w:rsidTr="31FD1953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4C7D400" w14:textId="62DCC101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30 – </w:t>
            </w:r>
            <w:r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3:</w:t>
            </w:r>
            <w:r w:rsidR="00504725" w:rsidRP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>40</w:t>
            </w:r>
            <w:r w:rsidR="00171530">
              <w:rPr>
                <w:rFonts w:asciiTheme="majorHAnsi" w:eastAsia="Aptos" w:hAnsiTheme="majorHAnsi" w:cstheme="majorHAnsi"/>
                <w:color w:val="462973" w:themeColor="accent1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0D76BDA" w14:textId="0B256975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Transition Back to Plenary</w:t>
            </w:r>
          </w:p>
        </w:tc>
      </w:tr>
      <w:tr w:rsidR="003A1933" w:rsidRPr="00171530" w14:paraId="20B176D8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1AC54EB2" w14:textId="42DC2DD3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3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504725" w:rsidRPr="00171530">
              <w:rPr>
                <w:rFonts w:asciiTheme="majorHAnsi" w:eastAsia="Aptos" w:hAnsiTheme="majorHAnsi" w:cstheme="majorHAnsi"/>
                <w:szCs w:val="28"/>
              </w:rPr>
              <w:t>40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F07339" w:rsidRPr="00171530">
              <w:rPr>
                <w:rFonts w:asciiTheme="majorHAnsi" w:eastAsia="Aptos" w:hAnsiTheme="majorHAnsi" w:cstheme="majorHAnsi"/>
                <w:szCs w:val="28"/>
              </w:rPr>
              <w:t>4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="00F07339" w:rsidRPr="00171530">
              <w:rPr>
                <w:rFonts w:asciiTheme="majorHAnsi" w:eastAsia="Aptos" w:hAnsiTheme="majorHAnsi" w:cstheme="majorHAnsi"/>
                <w:szCs w:val="28"/>
              </w:rPr>
              <w:t>00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3ED76DA3" w14:textId="456FFF1C" w:rsidR="003A1933" w:rsidRPr="00171530" w:rsidRDefault="006C1A38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  <w:u w:val="single"/>
              </w:rPr>
              <w:t>Afternoon Keynote</w:t>
            </w:r>
          </w:p>
          <w:p w14:paraId="1E68CF05" w14:textId="0A219E8B" w:rsidR="0098404C" w:rsidRPr="00171530" w:rsidRDefault="00CD72B1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Raf Khan, 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>Director of Manufacturing Initiatives, Excellence in Manufacturing Consortium (EMC)</w:t>
            </w: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 </w:t>
            </w:r>
          </w:p>
        </w:tc>
      </w:tr>
      <w:tr w:rsidR="003A1933" w:rsidRPr="00171530" w14:paraId="14B90F85" w14:textId="77777777" w:rsidTr="31FD1953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10A0E96" w14:textId="370A0ADE" w:rsidR="003A1933" w:rsidRPr="00171530" w:rsidRDefault="00F07339" w:rsidP="003A1933">
            <w:pPr>
              <w:spacing w:after="0"/>
              <w:rPr>
                <w:rFonts w:asciiTheme="majorHAnsi" w:eastAsia="Aptos" w:hAnsiTheme="majorHAnsi" w:cstheme="majorHAnsi"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szCs w:val="28"/>
              </w:rPr>
              <w:t>4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>: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00</w:t>
            </w:r>
            <w:r w:rsidR="003A1933" w:rsidRPr="00171530">
              <w:rPr>
                <w:rFonts w:asciiTheme="majorHAnsi" w:eastAsia="Aptos" w:hAnsiTheme="majorHAnsi" w:cstheme="majorHAnsi"/>
                <w:szCs w:val="28"/>
              </w:rPr>
              <w:t xml:space="preserve"> – 4: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>15</w:t>
            </w:r>
            <w:r w:rsidR="00171530">
              <w:rPr>
                <w:rFonts w:asciiTheme="majorHAnsi" w:eastAsia="Aptos" w:hAnsiTheme="majorHAnsi" w:cstheme="majorHAnsi"/>
                <w:szCs w:val="28"/>
              </w:rPr>
              <w:t xml:space="preserve"> PM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9DE6AEE" w14:textId="3C012C84" w:rsidR="003A1933" w:rsidRPr="00171530" w:rsidRDefault="00F07339" w:rsidP="003A1933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szCs w:val="28"/>
              </w:rPr>
              <w:t>Day 1 Closing Reflections/Announcements</w:t>
            </w:r>
          </w:p>
        </w:tc>
      </w:tr>
      <w:bookmarkEnd w:id="9"/>
    </w:tbl>
    <w:p w14:paraId="7481E6A5" w14:textId="77777777" w:rsidR="00C001DF" w:rsidRDefault="00C001DF">
      <w:pPr>
        <w:spacing w:after="0"/>
        <w:rPr>
          <w:rFonts w:asciiTheme="majorHAnsi" w:eastAsiaTheme="majorEastAsia" w:hAnsiTheme="majorHAnsi" w:cstheme="majorHAnsi"/>
          <w:i/>
          <w:iCs/>
          <w:color w:val="341E55" w:themeColor="accent1" w:themeShade="BF"/>
          <w:sz w:val="32"/>
        </w:rPr>
      </w:pPr>
    </w:p>
    <w:p w14:paraId="176D4937" w14:textId="59FA1341" w:rsidR="00213D45" w:rsidRDefault="00213D45" w:rsidP="00171530">
      <w:pPr>
        <w:pStyle w:val="Heading4"/>
        <w:spacing w:after="240"/>
        <w:rPr>
          <w:rStyle w:val="BookTitle"/>
          <w:rFonts w:asciiTheme="majorHAnsi" w:hAnsiTheme="majorHAnsi" w:cstheme="majorHAnsi"/>
          <w:b/>
          <w:color w:val="1D856C"/>
          <w:sz w:val="38"/>
          <w:szCs w:val="38"/>
        </w:rPr>
      </w:pPr>
      <w:r w:rsidRPr="003D6E96">
        <w:rPr>
          <w:rStyle w:val="BookTitle"/>
          <w:rFonts w:asciiTheme="majorHAnsi" w:hAnsiTheme="majorHAnsi" w:cstheme="majorHAnsi"/>
          <w:b/>
          <w:color w:val="1D856C"/>
          <w:sz w:val="38"/>
          <w:szCs w:val="38"/>
        </w:rPr>
        <w:lastRenderedPageBreak/>
        <w:t>Day 2</w:t>
      </w:r>
    </w:p>
    <w:p w14:paraId="0BC283A0" w14:textId="30D01EA2" w:rsidR="00994266" w:rsidRDefault="00994266" w:rsidP="00994266">
      <w:pPr>
        <w:keepNext/>
        <w:spacing w:after="0"/>
        <w:rPr>
          <w:rFonts w:asciiTheme="majorHAnsi" w:eastAsia="Aptos" w:hAnsiTheme="majorHAnsi" w:cstheme="majorHAnsi"/>
          <w:b/>
          <w:bCs/>
        </w:rPr>
      </w:pPr>
      <w:r w:rsidRPr="003D6E96">
        <w:rPr>
          <w:rFonts w:asciiTheme="majorHAnsi" w:eastAsia="Aptos" w:hAnsiTheme="majorHAnsi" w:cstheme="majorHAnsi"/>
          <w:b/>
          <w:bCs/>
        </w:rPr>
        <w:t>Masters of Ceremon</w:t>
      </w:r>
      <w:r>
        <w:rPr>
          <w:rFonts w:asciiTheme="majorHAnsi" w:eastAsia="Aptos" w:hAnsiTheme="majorHAnsi" w:cstheme="majorHAnsi"/>
          <w:b/>
          <w:bCs/>
        </w:rPr>
        <w:t xml:space="preserve">ies: </w:t>
      </w:r>
    </w:p>
    <w:p w14:paraId="40403624" w14:textId="77777777" w:rsidR="00994266" w:rsidRPr="00994266" w:rsidRDefault="00994266" w:rsidP="00994266">
      <w:pPr>
        <w:pStyle w:val="ListParagraph"/>
        <w:keepNext/>
        <w:numPr>
          <w:ilvl w:val="0"/>
          <w:numId w:val="15"/>
        </w:numPr>
        <w:spacing w:after="0"/>
        <w:rPr>
          <w:rFonts w:asciiTheme="majorHAnsi" w:eastAsia="Aptos" w:hAnsiTheme="majorHAnsi" w:cstheme="majorHAnsi"/>
        </w:rPr>
      </w:pPr>
      <w:r w:rsidRPr="00994266">
        <w:rPr>
          <w:rFonts w:asciiTheme="majorHAnsi" w:eastAsia="Aptos" w:hAnsiTheme="majorHAnsi" w:cstheme="majorHAnsi"/>
          <w:b/>
          <w:bCs/>
        </w:rPr>
        <w:t>Sharon McCarry</w:t>
      </w:r>
      <w:r w:rsidRPr="00994266">
        <w:rPr>
          <w:rFonts w:asciiTheme="majorHAnsi" w:eastAsia="Aptos" w:hAnsiTheme="majorHAnsi" w:cstheme="majorHAnsi"/>
        </w:rPr>
        <w:t>, National Inclusion Lead, Autism Research, Autism Alliance of Canada</w:t>
      </w:r>
    </w:p>
    <w:p w14:paraId="387215FE" w14:textId="7A69D293" w:rsidR="00994266" w:rsidRPr="00994266" w:rsidRDefault="00994266" w:rsidP="00994266">
      <w:pPr>
        <w:pStyle w:val="ListParagraph"/>
        <w:numPr>
          <w:ilvl w:val="0"/>
          <w:numId w:val="15"/>
        </w:numPr>
      </w:pPr>
      <w:r w:rsidRPr="00994266">
        <w:rPr>
          <w:rFonts w:asciiTheme="majorHAnsi" w:eastAsia="Aptos" w:hAnsiTheme="majorHAnsi" w:cstheme="majorHAnsi"/>
          <w:b/>
          <w:bCs/>
        </w:rPr>
        <w:t>Bilan Arte</w:t>
      </w:r>
      <w:r w:rsidRPr="00994266">
        <w:rPr>
          <w:rFonts w:asciiTheme="majorHAnsi" w:eastAsia="Aptos" w:hAnsiTheme="majorHAnsi" w:cstheme="majorHAnsi"/>
        </w:rPr>
        <w:t>, National Representative, Human Rights Department, Canadian Labour Congress (CLC)</w:t>
      </w:r>
    </w:p>
    <w:tbl>
      <w:tblPr>
        <w:tblW w:w="93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6804"/>
      </w:tblGrid>
      <w:tr w:rsidR="005453EF" w:rsidRPr="003D6E96" w14:paraId="4D2FE079" w14:textId="77777777" w:rsidTr="04D3E552">
        <w:trPr>
          <w:trHeight w:val="37"/>
          <w:tblHeader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58FACA" w14:textId="77777777" w:rsidR="005453EF" w:rsidRPr="003D6E96" w:rsidRDefault="005453EF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</w:rPr>
              <w:t>Time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CD8DC" w:themeFill="background2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9FE42" w14:textId="77777777" w:rsidR="005453EF" w:rsidRPr="003D6E96" w:rsidRDefault="005453EF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</w:rPr>
              <w:t>Session</w:t>
            </w:r>
          </w:p>
        </w:tc>
      </w:tr>
      <w:tr w:rsidR="00E274D0" w:rsidRPr="003D6E96" w14:paraId="7ECA2408" w14:textId="77777777" w:rsidTr="04D3E552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E267439" w14:textId="0DBE4461" w:rsidR="00E274D0" w:rsidRPr="003D6E96" w:rsidRDefault="00B93445" w:rsidP="002C1365">
            <w:pPr>
              <w:keepNext/>
              <w:spacing w:after="0"/>
              <w:rPr>
                <w:rFonts w:asciiTheme="majorHAnsi" w:eastAsia="Aptos" w:hAnsiTheme="majorHAnsi" w:cstheme="majorHAnsi"/>
                <w:color w:val="462973" w:themeColor="accent1"/>
              </w:rPr>
            </w:pPr>
            <w:r>
              <w:rPr>
                <w:rFonts w:asciiTheme="majorHAnsi" w:eastAsia="Aptos" w:hAnsiTheme="majorHAnsi" w:cstheme="majorHAnsi"/>
                <w:color w:val="462973" w:themeColor="accent1"/>
              </w:rPr>
              <w:t>8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>
              <w:rPr>
                <w:rFonts w:asciiTheme="majorHAnsi" w:eastAsia="Aptos" w:hAnsiTheme="majorHAnsi" w:cstheme="majorHAnsi"/>
                <w:color w:val="462973" w:themeColor="accent1"/>
              </w:rPr>
              <w:t>45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– </w:t>
            </w:r>
            <w:r w:rsidR="00504725" w:rsidRPr="003D6E96">
              <w:rPr>
                <w:rFonts w:asciiTheme="majorHAnsi" w:eastAsia="Aptos" w:hAnsiTheme="majorHAnsi" w:cstheme="majorHAnsi"/>
                <w:color w:val="462973" w:themeColor="accent1"/>
              </w:rPr>
              <w:t>9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>
              <w:rPr>
                <w:rFonts w:asciiTheme="majorHAnsi" w:eastAsia="Aptos" w:hAnsiTheme="majorHAnsi" w:cstheme="majorHAnsi"/>
                <w:color w:val="462973" w:themeColor="accent1"/>
              </w:rPr>
              <w:t>00</w:t>
            </w:r>
            <w:r w:rsidR="00E274D0"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AM 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445A4A6" w14:textId="290F6F09" w:rsidR="00E274D0" w:rsidRPr="003D6E96" w:rsidRDefault="00172920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Registration</w:t>
            </w:r>
            <w:r w:rsidR="006867A2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, </w:t>
            </w:r>
            <w:r w:rsidR="00F07339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Coffee</w:t>
            </w:r>
            <w:r w:rsidR="00504725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and Pastries</w:t>
            </w:r>
          </w:p>
        </w:tc>
      </w:tr>
      <w:tr w:rsidR="00E274D0" w:rsidRPr="003D6E96" w14:paraId="28FD653B" w14:textId="77777777" w:rsidTr="04D3E552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301CF4C" w14:textId="27BFC961" w:rsidR="006F7350" w:rsidRPr="003D6E96" w:rsidRDefault="00504725" w:rsidP="002C136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3D6E96">
              <w:rPr>
                <w:rFonts w:asciiTheme="majorHAnsi" w:eastAsia="Aptos" w:hAnsiTheme="majorHAnsi" w:cstheme="majorHAnsi"/>
              </w:rPr>
              <w:t>9</w:t>
            </w:r>
            <w:r w:rsidR="00E274D0" w:rsidRPr="003D6E96">
              <w:rPr>
                <w:rFonts w:asciiTheme="majorHAnsi" w:eastAsia="Aptos" w:hAnsiTheme="majorHAnsi" w:cstheme="majorHAnsi"/>
              </w:rPr>
              <w:t>:</w:t>
            </w:r>
            <w:r w:rsidR="00B93445">
              <w:rPr>
                <w:rFonts w:asciiTheme="majorHAnsi" w:eastAsia="Aptos" w:hAnsiTheme="majorHAnsi" w:cstheme="majorHAnsi"/>
              </w:rPr>
              <w:t>00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– </w:t>
            </w:r>
            <w:r w:rsidRPr="003D6E96">
              <w:rPr>
                <w:rFonts w:asciiTheme="majorHAnsi" w:eastAsia="Aptos" w:hAnsiTheme="majorHAnsi" w:cstheme="majorHAnsi"/>
              </w:rPr>
              <w:t>9:</w:t>
            </w:r>
            <w:r w:rsidR="00B93445">
              <w:rPr>
                <w:rFonts w:asciiTheme="majorHAnsi" w:eastAsia="Aptos" w:hAnsiTheme="majorHAnsi" w:cstheme="majorHAnsi"/>
              </w:rPr>
              <w:t>1</w:t>
            </w:r>
            <w:r w:rsidRPr="003D6E96">
              <w:rPr>
                <w:rFonts w:asciiTheme="majorHAnsi" w:eastAsia="Aptos" w:hAnsiTheme="majorHAnsi" w:cstheme="majorHAnsi"/>
              </w:rPr>
              <w:t>0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59BA94F" w14:textId="77777777" w:rsidR="002541A6" w:rsidRPr="00171530" w:rsidRDefault="00E274D0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>Welcoming Remarks</w:t>
            </w:r>
          </w:p>
          <w:p w14:paraId="21D53EC1" w14:textId="77777777" w:rsidR="002541A6" w:rsidRDefault="002541A6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</w:p>
          <w:p w14:paraId="777A46DC" w14:textId="4174D2F5" w:rsidR="005D1C8F" w:rsidRPr="003D6E96" w:rsidRDefault="005D1C8F" w:rsidP="002C136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</w:rPr>
              <w:t>Masters of Ceremon</w:t>
            </w:r>
            <w:r w:rsidR="00994266">
              <w:rPr>
                <w:rFonts w:asciiTheme="majorHAnsi" w:eastAsia="Aptos" w:hAnsiTheme="majorHAnsi" w:cstheme="majorHAnsi"/>
                <w:b/>
                <w:bCs/>
              </w:rPr>
              <w:t>ies</w:t>
            </w:r>
          </w:p>
        </w:tc>
      </w:tr>
      <w:tr w:rsidR="00083E31" w:rsidRPr="003D6E96" w14:paraId="211CCD9E" w14:textId="77777777" w:rsidTr="04D3E552">
        <w:trPr>
          <w:trHeight w:val="39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2A23623" w14:textId="0C21CC1C" w:rsidR="00083E31" w:rsidRPr="003D6E96" w:rsidRDefault="00083E31" w:rsidP="002C136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9:</w:t>
            </w:r>
            <w:r w:rsidR="00B93445">
              <w:rPr>
                <w:rFonts w:asciiTheme="majorHAnsi" w:eastAsia="Aptos" w:hAnsiTheme="majorHAnsi" w:cstheme="majorHAnsi"/>
              </w:rPr>
              <w:t>1</w:t>
            </w:r>
            <w:r>
              <w:rPr>
                <w:rFonts w:asciiTheme="majorHAnsi" w:eastAsia="Aptos" w:hAnsiTheme="majorHAnsi" w:cstheme="majorHAnsi"/>
              </w:rPr>
              <w:t xml:space="preserve">0 – </w:t>
            </w:r>
            <w:r w:rsidR="00B93445">
              <w:rPr>
                <w:rFonts w:asciiTheme="majorHAnsi" w:eastAsia="Aptos" w:hAnsiTheme="majorHAnsi" w:cstheme="majorHAnsi"/>
              </w:rPr>
              <w:t>9</w:t>
            </w:r>
            <w:r w:rsidR="00325F26">
              <w:rPr>
                <w:rFonts w:asciiTheme="majorHAnsi" w:eastAsia="Aptos" w:hAnsiTheme="majorHAnsi" w:cstheme="majorHAnsi"/>
              </w:rPr>
              <w:t>:</w:t>
            </w:r>
            <w:r w:rsidR="00B87DBA">
              <w:rPr>
                <w:rFonts w:asciiTheme="majorHAnsi" w:eastAsia="Aptos" w:hAnsiTheme="majorHAnsi" w:cstheme="majorHAnsi"/>
              </w:rPr>
              <w:t>2</w:t>
            </w:r>
            <w:r w:rsidR="00B93445">
              <w:rPr>
                <w:rFonts w:asciiTheme="majorHAnsi" w:eastAsia="Aptos" w:hAnsiTheme="majorHAnsi" w:cstheme="majorHAnsi"/>
              </w:rPr>
              <w:t>5</w:t>
            </w:r>
            <w:r>
              <w:rPr>
                <w:rFonts w:asciiTheme="majorHAnsi" w:eastAsia="Aptos" w:hAnsiTheme="majorHAnsi" w:cstheme="majorHAnsi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78C68B0" w14:textId="77777777" w:rsidR="00B93445" w:rsidRPr="00171530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Morning Keynote </w:t>
            </w:r>
          </w:p>
          <w:p w14:paraId="0403CEAF" w14:textId="3E731A35" w:rsidR="00CD72B1" w:rsidRPr="00083E31" w:rsidRDefault="00B93445" w:rsidP="002C136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</w:rPr>
              <w:t>Valerie Vanderwyk</w:t>
            </w:r>
            <w:r>
              <w:rPr>
                <w:rFonts w:asciiTheme="majorHAnsi" w:eastAsia="Aptos" w:hAnsiTheme="majorHAnsi" w:cstheme="majorHAnsi"/>
              </w:rPr>
              <w:t>, Executive Director, Indigenous Skills, Employment, Apprenticeship and Development (ISEAD)</w:t>
            </w:r>
          </w:p>
        </w:tc>
      </w:tr>
      <w:tr w:rsidR="00E274D0" w:rsidRPr="003D6E96" w14:paraId="0287049C" w14:textId="77777777" w:rsidTr="04D3E552">
        <w:trPr>
          <w:trHeight w:val="77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6A606180" w14:textId="2157384D" w:rsidR="00E274D0" w:rsidRPr="003D6E96" w:rsidRDefault="00B93445" w:rsidP="00E274D0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t>9</w:t>
            </w:r>
            <w:r w:rsidR="00325F26">
              <w:rPr>
                <w:rFonts w:asciiTheme="majorHAnsi" w:eastAsia="Aptos" w:hAnsiTheme="majorHAnsi" w:cstheme="majorHAnsi"/>
              </w:rPr>
              <w:t>:</w:t>
            </w:r>
            <w:r w:rsidR="00B87DBA">
              <w:rPr>
                <w:rFonts w:asciiTheme="majorHAnsi" w:eastAsia="Aptos" w:hAnsiTheme="majorHAnsi" w:cstheme="majorHAnsi"/>
              </w:rPr>
              <w:t>2</w:t>
            </w:r>
            <w:r>
              <w:rPr>
                <w:rFonts w:asciiTheme="majorHAnsi" w:eastAsia="Aptos" w:hAnsiTheme="majorHAnsi" w:cstheme="majorHAnsi"/>
              </w:rPr>
              <w:t>5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– 10:</w:t>
            </w:r>
            <w:r>
              <w:rPr>
                <w:rFonts w:asciiTheme="majorHAnsi" w:eastAsia="Aptos" w:hAnsiTheme="majorHAnsi" w:cstheme="majorHAnsi"/>
              </w:rPr>
              <w:t>15</w:t>
            </w:r>
            <w:r w:rsidR="00E274D0" w:rsidRPr="003D6E96">
              <w:rPr>
                <w:rFonts w:asciiTheme="majorHAnsi" w:eastAsia="Aptos" w:hAnsiTheme="majorHAnsi" w:cstheme="majorHAnsi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112A3F83" w14:textId="77777777" w:rsidR="00B93445" w:rsidRPr="00171530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 xml:space="preserve">Youth Panel </w:t>
            </w:r>
          </w:p>
          <w:p w14:paraId="1CD34EC5" w14:textId="77777777" w:rsidR="00B93445" w:rsidRPr="00171530" w:rsidRDefault="00B93445" w:rsidP="00B93445">
            <w:pPr>
              <w:rPr>
                <w:rFonts w:asciiTheme="majorHAnsi" w:eastAsia="Aptos" w:hAnsiTheme="majorHAnsi" w:cstheme="majorHAnsi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</w:rPr>
              <w:t>Topic:</w:t>
            </w:r>
            <w:r>
              <w:rPr>
                <w:rFonts w:asciiTheme="majorHAnsi" w:eastAsia="Aptos" w:hAnsiTheme="majorHAnsi" w:cstheme="majorHAnsi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</w:rPr>
              <w:t>Youth Voices on Barriers and Facilitators to Work</w:t>
            </w:r>
          </w:p>
          <w:p w14:paraId="7103CB5F" w14:textId="24A1B3A5" w:rsidR="00B93445" w:rsidRPr="00B93445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>
              <w:rPr>
                <w:rFonts w:asciiTheme="majorHAnsi" w:eastAsia="Aptos" w:hAnsiTheme="majorHAnsi" w:cstheme="majorHAnsi"/>
                <w:b/>
                <w:bCs/>
              </w:rPr>
              <w:t>Introduction:</w:t>
            </w:r>
            <w:r w:rsidRPr="00B93445">
              <w:rPr>
                <w:rFonts w:asciiTheme="majorHAnsi" w:eastAsia="Aptos" w:hAnsiTheme="majorHAnsi" w:cstheme="majorHAnsi"/>
              </w:rPr>
              <w:t xml:space="preserve"> </w:t>
            </w:r>
            <w:r w:rsidRPr="00B93445">
              <w:rPr>
                <w:rFonts w:asciiTheme="majorHAnsi" w:eastAsia="Aptos" w:hAnsiTheme="majorHAnsi" w:cstheme="majorHAnsi"/>
                <w:b/>
                <w:bCs/>
              </w:rPr>
              <w:t>Bridgette Sterling</w:t>
            </w:r>
          </w:p>
          <w:p w14:paraId="7181AEA9" w14:textId="60C141BD" w:rsidR="00B93445" w:rsidRPr="004D3C20" w:rsidRDefault="00B93445" w:rsidP="00B93445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  <w:b/>
                <w:bCs/>
              </w:rPr>
              <w:t>Moderator</w:t>
            </w:r>
            <w:r w:rsidRPr="00171530">
              <w:rPr>
                <w:rFonts w:asciiTheme="majorHAnsi" w:eastAsia="Aptos" w:hAnsiTheme="majorHAnsi" w:cstheme="majorHAnsi"/>
                <w:b/>
                <w:bCs/>
              </w:rPr>
              <w:t>:</w:t>
            </w:r>
            <w:r w:rsidRPr="004D3C20">
              <w:rPr>
                <w:rFonts w:asciiTheme="majorHAnsi" w:eastAsia="Aptos" w:hAnsiTheme="majorHAnsi" w:cstheme="majorHAnsi"/>
              </w:rPr>
              <w:t xml:space="preserve"> </w:t>
            </w:r>
            <w:r w:rsidRPr="00171530">
              <w:rPr>
                <w:rFonts w:asciiTheme="majorHAnsi" w:eastAsia="Aptos" w:hAnsiTheme="majorHAnsi" w:cstheme="majorHAnsi"/>
                <w:b/>
                <w:bCs/>
              </w:rPr>
              <w:t>Maria Libératore</w:t>
            </w:r>
            <w:r>
              <w:rPr>
                <w:rFonts w:asciiTheme="majorHAnsi" w:eastAsia="Aptos" w:hAnsiTheme="majorHAnsi" w:cstheme="majorHAnsi"/>
              </w:rPr>
              <w:t xml:space="preserve">, </w:t>
            </w:r>
            <w:r w:rsidRPr="00C001DF">
              <w:rPr>
                <w:rFonts w:asciiTheme="majorHAnsi" w:eastAsia="Aptos" w:hAnsiTheme="majorHAnsi" w:cstheme="majorHAnsi"/>
                <w:lang w:val="en-US"/>
              </w:rPr>
              <w:t>Itinerant Work Experience Teacher, Student Services</w:t>
            </w:r>
            <w:r>
              <w:rPr>
                <w:rFonts w:asciiTheme="majorHAnsi" w:eastAsia="Aptos" w:hAnsiTheme="majorHAnsi" w:cstheme="majorHAnsi"/>
                <w:lang w:val="en-US"/>
              </w:rPr>
              <w:t>, York Catholic District Schoolboard</w:t>
            </w:r>
          </w:p>
          <w:p w14:paraId="17167418" w14:textId="423EF9EA" w:rsidR="00B93445" w:rsidRDefault="00B93445" w:rsidP="00B93445">
            <w:pPr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</w:rPr>
              <w:t>Panelists</w:t>
            </w:r>
            <w:r>
              <w:rPr>
                <w:rFonts w:asciiTheme="majorHAnsi" w:eastAsia="Aptos" w:hAnsiTheme="majorHAnsi" w:cstheme="majorHAnsi"/>
                <w:b/>
                <w:bCs/>
              </w:rPr>
              <w:t>:</w:t>
            </w:r>
          </w:p>
          <w:p w14:paraId="307B1956" w14:textId="0E60CA32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F24871">
              <w:rPr>
                <w:rFonts w:asciiTheme="majorHAnsi" w:eastAsiaTheme="minorEastAsia" w:hAnsiTheme="majorHAnsi" w:cstheme="majorBidi"/>
                <w:szCs w:val="28"/>
              </w:rPr>
              <w:t xml:space="preserve">Adriana Juradinho 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>–</w:t>
            </w:r>
            <w:r w:rsidRPr="00F24871">
              <w:rPr>
                <w:rFonts w:asciiTheme="majorHAnsi" w:eastAsiaTheme="minorEastAsia" w:hAnsiTheme="majorHAnsi" w:cstheme="majorBidi"/>
                <w:szCs w:val="28"/>
              </w:rPr>
              <w:t xml:space="preserve"> York U</w:t>
            </w:r>
            <w:r>
              <w:rPr>
                <w:rFonts w:asciiTheme="majorHAnsi" w:eastAsiaTheme="minorEastAsia" w:hAnsiTheme="majorHAnsi" w:cstheme="majorBidi"/>
                <w:szCs w:val="28"/>
              </w:rPr>
              <w:t>niversity</w:t>
            </w:r>
          </w:p>
          <w:p w14:paraId="7D87C8F0" w14:textId="0B500972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Segoe UI Emoji" w:hAnsiTheme="majorHAnsi" w:cstheme="majorBidi"/>
              </w:rPr>
            </w:pPr>
            <w:r w:rsidRPr="00F24871">
              <w:rPr>
                <w:rFonts w:asciiTheme="majorHAnsi" w:eastAsiaTheme="minorEastAsia" w:hAnsiTheme="majorHAnsi" w:cstheme="majorBidi"/>
              </w:rPr>
              <w:t>Marya Bangash</w:t>
            </w:r>
            <w:r w:rsidRPr="00F24871">
              <w:rPr>
                <w:rFonts w:ascii="Aptos" w:eastAsia="Aptos" w:hAnsi="Aptos" w:cs="Aptos"/>
                <w:sz w:val="22"/>
                <w:szCs w:val="22"/>
              </w:rPr>
              <w:t xml:space="preserve"> 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>–</w:t>
            </w:r>
            <w:r w:rsidRPr="00F24871">
              <w:rPr>
                <w:rFonts w:asciiTheme="majorHAnsi" w:eastAsiaTheme="minorEastAsia" w:hAnsiTheme="majorHAnsi" w:cstheme="majorBidi"/>
              </w:rPr>
              <w:t xml:space="preserve"> Holland Bloorview</w:t>
            </w:r>
            <w:r>
              <w:rPr>
                <w:rFonts w:asciiTheme="majorHAnsi" w:eastAsiaTheme="minorEastAsia" w:hAnsiTheme="majorHAnsi" w:cstheme="majorBidi"/>
              </w:rPr>
              <w:t xml:space="preserve"> Hospital</w:t>
            </w:r>
            <w:r w:rsidRPr="00F24871">
              <w:rPr>
                <w:rFonts w:asciiTheme="majorHAnsi" w:eastAsiaTheme="minorEastAsia" w:hAnsiTheme="majorHAnsi" w:cstheme="majorBidi"/>
              </w:rPr>
              <w:t xml:space="preserve">  </w:t>
            </w:r>
          </w:p>
          <w:p w14:paraId="40A39F06" w14:textId="4E0A8283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F24871">
              <w:rPr>
                <w:rFonts w:asciiTheme="majorHAnsi" w:eastAsiaTheme="majorEastAsia" w:hAnsiTheme="majorHAnsi" w:cstheme="majorBidi"/>
                <w:szCs w:val="28"/>
              </w:rPr>
              <w:t>Rianne Matthias – U</w:t>
            </w:r>
            <w:r>
              <w:rPr>
                <w:rFonts w:asciiTheme="majorHAnsi" w:eastAsiaTheme="majorEastAsia" w:hAnsiTheme="majorHAnsi" w:cstheme="majorBidi"/>
                <w:szCs w:val="28"/>
              </w:rPr>
              <w:t>niversity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 xml:space="preserve"> of T</w:t>
            </w:r>
            <w:r>
              <w:rPr>
                <w:rFonts w:asciiTheme="majorHAnsi" w:eastAsiaTheme="majorEastAsia" w:hAnsiTheme="majorHAnsi" w:cstheme="majorBidi"/>
                <w:szCs w:val="28"/>
              </w:rPr>
              <w:t>oronto</w:t>
            </w:r>
            <w:r w:rsidRPr="00F24871">
              <w:rPr>
                <w:rFonts w:asciiTheme="majorHAnsi" w:eastAsiaTheme="majorEastAsia" w:hAnsiTheme="majorHAnsi" w:cstheme="majorBidi"/>
                <w:szCs w:val="28"/>
              </w:rPr>
              <w:t xml:space="preserve"> </w:t>
            </w:r>
          </w:p>
          <w:p w14:paraId="61D12B68" w14:textId="6E959882" w:rsidR="00F24871" w:rsidRPr="00F24871" w:rsidRDefault="00F24871" w:rsidP="00F24871">
            <w:pPr>
              <w:pStyle w:val="ListParagraph"/>
              <w:numPr>
                <w:ilvl w:val="0"/>
                <w:numId w:val="16"/>
              </w:numPr>
              <w:spacing w:after="0"/>
              <w:rPr>
                <w:rFonts w:asciiTheme="majorHAnsi" w:eastAsia="Aptos" w:hAnsiTheme="majorHAnsi" w:cstheme="majorBidi"/>
              </w:rPr>
            </w:pPr>
            <w:r w:rsidRPr="00F24871">
              <w:rPr>
                <w:rFonts w:asciiTheme="majorHAnsi" w:eastAsiaTheme="majorEastAsia" w:hAnsiTheme="majorHAnsi" w:cstheme="majorBidi"/>
                <w:szCs w:val="28"/>
              </w:rPr>
              <w:t>Kaelin Barichello</w:t>
            </w:r>
            <w:r>
              <w:rPr>
                <w:rFonts w:asciiTheme="majorHAnsi" w:eastAsiaTheme="majorEastAsia" w:hAnsiTheme="majorHAnsi" w:cstheme="majorBidi"/>
                <w:szCs w:val="28"/>
              </w:rPr>
              <w:t xml:space="preserve"> </w:t>
            </w:r>
          </w:p>
          <w:p w14:paraId="44721E0D" w14:textId="03FC77CB" w:rsidR="00F771FB" w:rsidRPr="00F771FB" w:rsidRDefault="00F771FB" w:rsidP="00E274D0">
            <w:pPr>
              <w:spacing w:after="0"/>
              <w:rPr>
                <w:rFonts w:asciiTheme="majorHAnsi" w:eastAsia="Aptos" w:hAnsiTheme="majorHAnsi" w:cstheme="majorHAnsi"/>
              </w:rPr>
            </w:pPr>
          </w:p>
        </w:tc>
      </w:tr>
      <w:tr w:rsidR="00950D8B" w:rsidRPr="00127DFF" w14:paraId="4801E3AE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FFC7D47" w14:textId="377C30EC" w:rsidR="00950D8B" w:rsidRPr="003D6E96" w:rsidRDefault="00950D8B" w:rsidP="00E274D0">
            <w:pPr>
              <w:spacing w:after="0"/>
              <w:rPr>
                <w:rFonts w:asciiTheme="majorHAnsi" w:eastAsia="Aptos" w:hAnsiTheme="majorHAnsi" w:cstheme="majorHAnsi"/>
              </w:rPr>
            </w:pPr>
            <w:r w:rsidRPr="003D6E96">
              <w:rPr>
                <w:rFonts w:asciiTheme="majorHAnsi" w:eastAsia="Aptos" w:hAnsiTheme="majorHAnsi" w:cstheme="majorHAnsi"/>
              </w:rPr>
              <w:t>10:</w:t>
            </w:r>
            <w:r>
              <w:rPr>
                <w:rFonts w:asciiTheme="majorHAnsi" w:eastAsia="Aptos" w:hAnsiTheme="majorHAnsi" w:cstheme="majorHAnsi"/>
              </w:rPr>
              <w:t>15</w:t>
            </w:r>
            <w:r w:rsidRPr="003D6E96">
              <w:rPr>
                <w:rFonts w:asciiTheme="majorHAnsi" w:eastAsia="Aptos" w:hAnsiTheme="majorHAnsi" w:cstheme="majorHAnsi"/>
              </w:rPr>
              <w:t xml:space="preserve"> – 1</w:t>
            </w:r>
            <w:r>
              <w:rPr>
                <w:rFonts w:asciiTheme="majorHAnsi" w:eastAsia="Aptos" w:hAnsiTheme="majorHAnsi" w:cstheme="majorHAnsi"/>
              </w:rPr>
              <w:t>0</w:t>
            </w:r>
            <w:r w:rsidRPr="003D6E96">
              <w:rPr>
                <w:rFonts w:asciiTheme="majorHAnsi" w:eastAsia="Aptos" w:hAnsiTheme="majorHAnsi" w:cstheme="majorHAnsi"/>
              </w:rPr>
              <w:t>:</w:t>
            </w:r>
            <w:r>
              <w:rPr>
                <w:rFonts w:asciiTheme="majorHAnsi" w:eastAsia="Aptos" w:hAnsiTheme="majorHAnsi" w:cstheme="majorHAnsi"/>
              </w:rPr>
              <w:t>30</w:t>
            </w:r>
            <w:r w:rsidRPr="003D6E96">
              <w:rPr>
                <w:rFonts w:asciiTheme="majorHAnsi" w:eastAsia="Aptos" w:hAnsiTheme="majorHAnsi" w:cstheme="majorHAnsi"/>
              </w:rPr>
              <w:t xml:space="preserve"> </w:t>
            </w:r>
            <w:r>
              <w:rPr>
                <w:rFonts w:asciiTheme="majorHAnsi" w:eastAsia="Aptos" w:hAnsiTheme="majorHAnsi" w:cstheme="majorHAnsi"/>
              </w:rPr>
              <w:t>A</w:t>
            </w:r>
            <w:r w:rsidRPr="003D6E96">
              <w:rPr>
                <w:rFonts w:asciiTheme="majorHAnsi" w:eastAsia="Aptos" w:hAnsiTheme="majorHAnsi" w:cstheme="majorHAnsi"/>
              </w:rPr>
              <w:t>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45EE849" w14:textId="5AC1E9FD" w:rsidR="00950D8B" w:rsidRPr="00950D8B" w:rsidRDefault="00950D8B" w:rsidP="00B9344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950D8B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Break</w:t>
            </w:r>
          </w:p>
        </w:tc>
      </w:tr>
      <w:tr w:rsidR="00E274D0" w:rsidRPr="00127DFF" w14:paraId="3F814213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10C87651" w14:textId="47C6AB7F" w:rsidR="00E274D0" w:rsidRPr="003D6E96" w:rsidRDefault="00950D8B" w:rsidP="00E274D0">
            <w:pPr>
              <w:spacing w:after="0"/>
              <w:rPr>
                <w:rFonts w:asciiTheme="majorHAnsi" w:eastAsia="Aptos" w:hAnsiTheme="majorHAnsi" w:cstheme="majorHAnsi"/>
              </w:rPr>
            </w:pPr>
            <w:r>
              <w:rPr>
                <w:rFonts w:asciiTheme="majorHAnsi" w:eastAsia="Aptos" w:hAnsiTheme="majorHAnsi" w:cstheme="majorHAnsi"/>
              </w:rPr>
              <w:lastRenderedPageBreak/>
              <w:t>10:30 – 11:20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  <w:hideMark/>
          </w:tcPr>
          <w:p w14:paraId="36D6B5B1" w14:textId="77777777" w:rsidR="00B93445" w:rsidRDefault="00B93445" w:rsidP="00B93445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>Fireside Chat</w:t>
            </w:r>
          </w:p>
          <w:p w14:paraId="597FC85E" w14:textId="7ADA2632" w:rsidR="00F24871" w:rsidRDefault="00F24871" w:rsidP="00F24871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893E58">
              <w:rPr>
                <w:rFonts w:asciiTheme="majorHAnsi" w:eastAsia="Aptos" w:hAnsiTheme="majorHAnsi" w:cstheme="majorHAnsi"/>
                <w:b/>
                <w:bCs/>
              </w:rPr>
              <w:t>Introduction: Alec</w:t>
            </w:r>
            <w:r w:rsidR="00893E58" w:rsidRPr="00893E58">
              <w:rPr>
                <w:rFonts w:asciiTheme="majorHAnsi" w:eastAsia="Aptos" w:hAnsiTheme="majorHAnsi" w:cstheme="majorHAnsi"/>
                <w:b/>
                <w:bCs/>
              </w:rPr>
              <w:t xml:space="preserve"> Farquhar,</w:t>
            </w:r>
            <w:r w:rsidR="00893E58">
              <w:rPr>
                <w:rFonts w:asciiTheme="majorHAnsi" w:eastAsia="Aptos" w:hAnsiTheme="majorHAnsi" w:cstheme="majorHAnsi"/>
              </w:rPr>
              <w:t xml:space="preserve"> Strategic Advisor, IDEA</w:t>
            </w:r>
          </w:p>
          <w:p w14:paraId="36BBB0F0" w14:textId="79CF8974" w:rsidR="00F24871" w:rsidRPr="00F24871" w:rsidRDefault="00F24871" w:rsidP="00B93445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893E58">
              <w:rPr>
                <w:rFonts w:asciiTheme="majorHAnsi" w:eastAsia="Aptos" w:hAnsiTheme="majorHAnsi" w:cstheme="majorHAnsi"/>
                <w:b/>
                <w:bCs/>
              </w:rPr>
              <w:t>Moderator: Rafael</w:t>
            </w:r>
            <w:r w:rsidR="00893E58" w:rsidRPr="00893E58">
              <w:rPr>
                <w:rFonts w:asciiTheme="majorHAnsi" w:eastAsia="Aptos" w:hAnsiTheme="majorHAnsi" w:cstheme="majorHAnsi"/>
                <w:b/>
                <w:bCs/>
              </w:rPr>
              <w:t xml:space="preserve"> Gomez,</w:t>
            </w:r>
            <w:r w:rsidR="00893E58">
              <w:rPr>
                <w:rFonts w:asciiTheme="majorHAnsi" w:eastAsia="Aptos" w:hAnsiTheme="majorHAnsi" w:cstheme="majorHAnsi"/>
              </w:rPr>
              <w:t xml:space="preserve"> </w:t>
            </w:r>
            <w:r w:rsidR="00893E58" w:rsidRPr="00893E58">
              <w:rPr>
                <w:rFonts w:asciiTheme="majorHAnsi" w:eastAsia="Aptos" w:hAnsiTheme="majorHAnsi" w:cstheme="majorHAnsi"/>
              </w:rPr>
              <w:t>Director of the Centre for Industrial Relations and Human Resources at the University of Toronto.</w:t>
            </w:r>
          </w:p>
          <w:p w14:paraId="14E2CEF2" w14:textId="76883A5D" w:rsidR="00783D82" w:rsidRPr="00994266" w:rsidRDefault="00783D82" w:rsidP="00783D82">
            <w:pPr>
              <w:spacing w:after="0"/>
              <w:rPr>
                <w:rFonts w:asciiTheme="majorHAnsi" w:eastAsia="Aptos" w:hAnsiTheme="majorHAnsi" w:cstheme="majorHAnsi"/>
                <w:b/>
                <w:bCs/>
              </w:rPr>
            </w:pPr>
            <w:r w:rsidRPr="00994266">
              <w:rPr>
                <w:rFonts w:asciiTheme="majorHAnsi" w:eastAsia="Aptos" w:hAnsiTheme="majorHAnsi" w:cstheme="majorHAnsi"/>
                <w:b/>
                <w:bCs/>
              </w:rPr>
              <w:t>Raf Khan</w:t>
            </w:r>
            <w:r>
              <w:rPr>
                <w:rFonts w:asciiTheme="majorHAnsi" w:eastAsia="Aptos" w:hAnsiTheme="majorHAnsi" w:cstheme="majorHAnsi"/>
                <w:b/>
                <w:bCs/>
              </w:rPr>
              <w:t xml:space="preserve">, </w:t>
            </w:r>
            <w:r w:rsidRPr="00783D82">
              <w:rPr>
                <w:rFonts w:asciiTheme="majorHAnsi" w:eastAsia="Aptos" w:hAnsiTheme="majorHAnsi" w:cstheme="majorHAnsi"/>
              </w:rPr>
              <w:t>Director, Manufacturing Initiatives, EMC</w:t>
            </w:r>
          </w:p>
          <w:p w14:paraId="151DB997" w14:textId="77777777" w:rsidR="00F07BC3" w:rsidRDefault="00B93445" w:rsidP="00B93445">
            <w:pPr>
              <w:spacing w:after="0"/>
              <w:rPr>
                <w:rFonts w:asciiTheme="majorHAnsi" w:eastAsia="Aptos" w:hAnsiTheme="majorHAnsi" w:cstheme="majorHAnsi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</w:rPr>
              <w:t>Eve Adams</w:t>
            </w:r>
            <w:r w:rsidRPr="00CD72B1">
              <w:rPr>
                <w:rFonts w:asciiTheme="majorHAnsi" w:eastAsia="Aptos" w:hAnsiTheme="majorHAnsi" w:cstheme="majorHAnsi"/>
              </w:rPr>
              <w:t xml:space="preserve">, ED of </w:t>
            </w:r>
            <w:r>
              <w:rPr>
                <w:rFonts w:asciiTheme="majorHAnsi" w:eastAsia="Aptos" w:hAnsiTheme="majorHAnsi" w:cstheme="majorHAnsi"/>
              </w:rPr>
              <w:t>Canadian Business Disability Inclusion Network (CBDIN)</w:t>
            </w:r>
          </w:p>
          <w:p w14:paraId="21371BB6" w14:textId="77777777" w:rsidR="00B93445" w:rsidRDefault="00994266" w:rsidP="00F24871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994266">
              <w:rPr>
                <w:rFonts w:asciiTheme="majorHAnsi" w:eastAsia="Aptos" w:hAnsiTheme="majorHAnsi" w:cstheme="majorHAnsi"/>
                <w:b/>
                <w:bCs/>
              </w:rPr>
              <w:t>Tammy Morris</w:t>
            </w:r>
            <w:r w:rsidR="00783D82">
              <w:rPr>
                <w:rFonts w:asciiTheme="majorHAnsi" w:eastAsia="Aptos" w:hAnsiTheme="majorHAnsi" w:cstheme="majorHAnsi"/>
                <w:b/>
                <w:bCs/>
              </w:rPr>
              <w:t xml:space="preserve">, </w:t>
            </w:r>
            <w:r w:rsidR="00783D82" w:rsidRPr="00783D82">
              <w:rPr>
                <w:rFonts w:asciiTheme="majorHAnsi" w:eastAsia="Aptos" w:hAnsiTheme="majorHAnsi" w:cstheme="majorHAnsi"/>
              </w:rPr>
              <w:t>Accessibility &amp; Neuroinclusion Leader, EY Canada</w:t>
            </w:r>
            <w:r w:rsidR="00783D82">
              <w:rPr>
                <w:rFonts w:asciiTheme="majorHAnsi" w:eastAsia="Aptos" w:hAnsiTheme="majorHAnsi" w:cstheme="majorHAnsi"/>
              </w:rPr>
              <w:t xml:space="preserve"> </w:t>
            </w:r>
          </w:p>
          <w:p w14:paraId="756FCA41" w14:textId="38A54FB7" w:rsidR="00B824F4" w:rsidRPr="00127DFF" w:rsidRDefault="00B824F4" w:rsidP="00F24871">
            <w:pPr>
              <w:keepNext/>
              <w:spacing w:after="0"/>
              <w:rPr>
                <w:rFonts w:asciiTheme="majorHAnsi" w:eastAsia="Aptos" w:hAnsiTheme="majorHAnsi" w:cstheme="majorHAnsi"/>
              </w:rPr>
            </w:pPr>
            <w:r w:rsidRPr="00B824F4">
              <w:rPr>
                <w:rFonts w:asciiTheme="majorHAnsi" w:eastAsia="Aptos" w:hAnsiTheme="majorHAnsi" w:cstheme="majorHAnsi"/>
                <w:b/>
                <w:bCs/>
              </w:rPr>
              <w:t>Laura Pena,</w:t>
            </w:r>
            <w:r>
              <w:rPr>
                <w:rFonts w:asciiTheme="majorHAnsi" w:eastAsia="Aptos" w:hAnsiTheme="majorHAnsi" w:cstheme="majorHAnsi"/>
              </w:rPr>
              <w:t xml:space="preserve"> National Representative – Human Rights &amp; Equity Department, United Food and Commercial Workers (UFCW Canada)</w:t>
            </w:r>
          </w:p>
        </w:tc>
      </w:tr>
      <w:tr w:rsidR="00E274D0" w:rsidRPr="003D6E96" w14:paraId="5CB839D7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CD0B67B" w14:textId="473C9A16" w:rsidR="00E274D0" w:rsidRPr="003D6E96" w:rsidRDefault="00E274D0" w:rsidP="00E274D0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>1</w:t>
            </w:r>
            <w:r w:rsidR="00504725" w:rsidRPr="003D6E96">
              <w:rPr>
                <w:rFonts w:asciiTheme="majorHAnsi" w:eastAsia="Aptos" w:hAnsiTheme="majorHAnsi" w:cstheme="majorHAnsi"/>
                <w:color w:val="462973" w:themeColor="accent1"/>
              </w:rPr>
              <w:t>1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2</w:t>
            </w:r>
            <w:r w:rsidR="004F7310" w:rsidRPr="003D6E96">
              <w:rPr>
                <w:rFonts w:asciiTheme="majorHAnsi" w:eastAsia="Aptos" w:hAnsiTheme="majorHAnsi" w:cstheme="majorHAnsi"/>
                <w:color w:val="462973" w:themeColor="accent1"/>
              </w:rPr>
              <w:t>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– 11: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30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AM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649288E1" w14:textId="5EA96FE0" w:rsidR="00E274D0" w:rsidRPr="003D6E96" w:rsidRDefault="00E274D0" w:rsidP="00E274D0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Break</w:t>
            </w:r>
            <w:r w:rsidR="00DD0923"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 xml:space="preserve"> and Transition to Workshops</w:t>
            </w:r>
          </w:p>
        </w:tc>
      </w:tr>
      <w:tr w:rsidR="00F12DC8" w:rsidRPr="003D6E96" w14:paraId="43F7C588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B8C75B4" w14:textId="4FD34066" w:rsidR="00F12DC8" w:rsidRPr="003D6E96" w:rsidRDefault="00F12DC8" w:rsidP="00F12DC8">
            <w:pPr>
              <w:spacing w:after="0"/>
              <w:rPr>
                <w:rFonts w:asciiTheme="majorHAnsi" w:eastAsia="Aptos" w:hAnsiTheme="majorHAnsi" w:cstheme="majorHAnsi"/>
              </w:rPr>
            </w:pPr>
            <w:r w:rsidRPr="003D6E96">
              <w:rPr>
                <w:rFonts w:asciiTheme="majorHAnsi" w:eastAsia="Aptos" w:hAnsiTheme="majorHAnsi" w:cstheme="majorHAnsi"/>
              </w:rPr>
              <w:t>11:</w:t>
            </w:r>
            <w:r w:rsidR="00325F26">
              <w:rPr>
                <w:rFonts w:asciiTheme="majorHAnsi" w:eastAsia="Aptos" w:hAnsiTheme="majorHAnsi" w:cstheme="majorHAnsi"/>
              </w:rPr>
              <w:t>30</w:t>
            </w:r>
            <w:r w:rsidRPr="003D6E96">
              <w:rPr>
                <w:rFonts w:asciiTheme="majorHAnsi" w:eastAsia="Aptos" w:hAnsiTheme="majorHAnsi" w:cstheme="majorHAnsi"/>
              </w:rPr>
              <w:t xml:space="preserve"> – </w:t>
            </w:r>
            <w:r w:rsidR="00504725" w:rsidRPr="003D6E96">
              <w:rPr>
                <w:rFonts w:asciiTheme="majorHAnsi" w:eastAsia="Aptos" w:hAnsiTheme="majorHAnsi" w:cstheme="majorHAnsi"/>
              </w:rPr>
              <w:t>12</w:t>
            </w:r>
            <w:r w:rsidRPr="003D6E96">
              <w:rPr>
                <w:rFonts w:asciiTheme="majorHAnsi" w:eastAsia="Aptos" w:hAnsiTheme="majorHAnsi" w:cstheme="majorHAnsi"/>
              </w:rPr>
              <w:t>:</w:t>
            </w:r>
            <w:r w:rsidR="00325F26">
              <w:rPr>
                <w:rFonts w:asciiTheme="majorHAnsi" w:eastAsia="Aptos" w:hAnsiTheme="majorHAnsi" w:cstheme="majorHAnsi"/>
              </w:rPr>
              <w:t>30</w:t>
            </w:r>
            <w:r w:rsidRPr="003D6E96">
              <w:rPr>
                <w:rFonts w:asciiTheme="majorHAnsi" w:eastAsia="Aptos" w:hAnsiTheme="majorHAnsi" w:cstheme="majorHAnsi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86BC25A" w14:textId="77777777" w:rsidR="006867A2" w:rsidRPr="00171530" w:rsidRDefault="00DD0923" w:rsidP="00171530">
            <w:pPr>
              <w:spacing w:after="120"/>
              <w:rPr>
                <w:rFonts w:asciiTheme="majorHAnsi" w:eastAsia="Aptos" w:hAnsiTheme="majorHAnsi" w:cstheme="majorHAnsi"/>
                <w:b/>
                <w:bCs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u w:val="single"/>
              </w:rPr>
              <w:t>Workshops</w:t>
            </w:r>
          </w:p>
          <w:p w14:paraId="71F31726" w14:textId="77777777" w:rsidR="00632BDD" w:rsidRPr="00632BDD" w:rsidRDefault="00764EFC" w:rsidP="00745174">
            <w:pPr>
              <w:pStyle w:val="ListParagraph"/>
              <w:numPr>
                <w:ilvl w:val="0"/>
                <w:numId w:val="9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</w:rPr>
            </w:pPr>
            <w:r w:rsidRPr="00632BDD">
              <w:rPr>
                <w:rFonts w:asciiTheme="majorHAnsi" w:eastAsia="Aptos" w:hAnsiTheme="majorHAnsi" w:cstheme="majorHAnsi"/>
              </w:rPr>
              <w:t xml:space="preserve">The Job Demands and Accommodation Planning Tool (JDAPT)/Decision-Support for Communicating about Invisible Disabilities that are Episodic (DCIDE) </w:t>
            </w:r>
            <w:r w:rsidR="00CB0C70" w:rsidRPr="00632BDD">
              <w:rPr>
                <w:rFonts w:asciiTheme="majorHAnsi" w:eastAsia="Aptos" w:hAnsiTheme="majorHAnsi" w:cstheme="majorBidi"/>
              </w:rPr>
              <w:t>–</w:t>
            </w:r>
            <w:r w:rsidR="00B93445" w:rsidRPr="00632BDD">
              <w:rPr>
                <w:rFonts w:asciiTheme="majorHAnsi" w:eastAsia="Aptos" w:hAnsiTheme="majorHAnsi" w:cstheme="majorHAnsi"/>
              </w:rPr>
              <w:t xml:space="preserve"> </w:t>
            </w:r>
            <w:r w:rsidR="00506BE2" w:rsidRPr="00632BDD">
              <w:rPr>
                <w:rFonts w:asciiTheme="majorHAnsi" w:eastAsia="Aptos" w:hAnsiTheme="majorHAnsi" w:cstheme="majorHAnsi"/>
                <w:b/>
                <w:bCs/>
              </w:rPr>
              <w:t xml:space="preserve">Dr. </w:t>
            </w:r>
            <w:r w:rsidR="00B93445" w:rsidRPr="00632BDD">
              <w:rPr>
                <w:rFonts w:asciiTheme="majorHAnsi" w:eastAsia="Aptos" w:hAnsiTheme="majorHAnsi" w:cstheme="majorHAnsi"/>
                <w:b/>
                <w:bCs/>
              </w:rPr>
              <w:t>Monique Gignac</w:t>
            </w:r>
            <w:r w:rsidR="00506BE2" w:rsidRPr="00632BDD">
              <w:rPr>
                <w:rFonts w:asciiTheme="majorHAnsi" w:eastAsia="Aptos" w:hAnsiTheme="majorHAnsi" w:cstheme="majorHAnsi"/>
                <w:b/>
                <w:bCs/>
              </w:rPr>
              <w:t xml:space="preserve">, </w:t>
            </w:r>
            <w:r w:rsidR="00CB0C70" w:rsidRPr="00632BDD">
              <w:rPr>
                <w:rFonts w:asciiTheme="majorHAnsi" w:eastAsia="Aptos" w:hAnsiTheme="majorHAnsi" w:cstheme="majorHAnsi"/>
              </w:rPr>
              <w:t>University of Waterloo</w:t>
            </w:r>
          </w:p>
          <w:p w14:paraId="5FA5E3D2" w14:textId="31990C97" w:rsidR="008359FB" w:rsidRPr="00632BDD" w:rsidRDefault="008635F9" w:rsidP="00745174">
            <w:pPr>
              <w:pStyle w:val="ListParagraph"/>
              <w:numPr>
                <w:ilvl w:val="0"/>
                <w:numId w:val="9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  <w:b/>
                <w:bCs/>
              </w:rPr>
            </w:pPr>
            <w:r w:rsidRPr="008635F9">
              <w:rPr>
                <w:rFonts w:asciiTheme="majorHAnsi" w:eastAsia="Aptos" w:hAnsiTheme="majorHAnsi" w:cstheme="majorBidi"/>
              </w:rPr>
              <w:t>When Conversations Transform Us: Fostering Inclusive Mentorships that Strengthen Social Capital</w:t>
            </w:r>
            <w:r>
              <w:rPr>
                <w:rFonts w:asciiTheme="majorHAnsi" w:eastAsia="Aptos" w:hAnsiTheme="majorHAnsi" w:cstheme="majorBidi"/>
              </w:rPr>
              <w:t xml:space="preserve"> </w:t>
            </w:r>
            <w:r w:rsidR="00CB0C70" w:rsidRPr="00632BDD">
              <w:rPr>
                <w:rFonts w:asciiTheme="majorHAnsi" w:eastAsia="Aptos" w:hAnsiTheme="majorHAnsi" w:cstheme="majorBidi"/>
              </w:rPr>
              <w:t>–</w:t>
            </w:r>
            <w:r w:rsidR="00B93445" w:rsidRPr="00632BDD">
              <w:rPr>
                <w:rFonts w:asciiTheme="majorHAnsi" w:eastAsia="Aptos" w:hAnsiTheme="majorHAnsi" w:cstheme="majorBidi"/>
              </w:rPr>
              <w:t xml:space="preserve"> </w:t>
            </w:r>
            <w:r w:rsidR="00B93445" w:rsidRPr="00632BDD">
              <w:rPr>
                <w:rFonts w:asciiTheme="majorHAnsi" w:eastAsia="Aptos" w:hAnsiTheme="majorHAnsi" w:cstheme="majorBidi"/>
                <w:b/>
                <w:bCs/>
              </w:rPr>
              <w:t>Joanna Goode</w:t>
            </w:r>
            <w:r w:rsidR="00CB0C70" w:rsidRPr="00632BDD">
              <w:rPr>
                <w:rFonts w:asciiTheme="majorHAnsi" w:eastAsia="Aptos" w:hAnsiTheme="majorHAnsi" w:cstheme="majorBidi"/>
                <w:b/>
                <w:bCs/>
              </w:rPr>
              <w:t xml:space="preserve">, </w:t>
            </w:r>
            <w:r w:rsidR="00CB0C70" w:rsidRPr="00632BDD">
              <w:rPr>
                <w:rFonts w:asciiTheme="majorHAnsi" w:eastAsia="Aptos" w:hAnsiTheme="majorHAnsi" w:cstheme="majorBidi"/>
              </w:rPr>
              <w:t>Canadian Association for Supported Employment (CASE)</w:t>
            </w:r>
          </w:p>
          <w:p w14:paraId="642A7750" w14:textId="0CB76699" w:rsidR="04D3E552" w:rsidRPr="00CB0C70" w:rsidRDefault="04D3E552" w:rsidP="00143917">
            <w:pPr>
              <w:pStyle w:val="ListParagraph"/>
              <w:numPr>
                <w:ilvl w:val="0"/>
                <w:numId w:val="9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Bidi"/>
              </w:rPr>
            </w:pPr>
            <w:r w:rsidRPr="00CB0C70">
              <w:rPr>
                <w:rFonts w:asciiTheme="majorHAnsi" w:eastAsia="Aptos" w:hAnsiTheme="majorHAnsi" w:cstheme="majorBidi"/>
              </w:rPr>
              <w:t xml:space="preserve">Creating </w:t>
            </w:r>
            <w:r w:rsidR="00506BE2">
              <w:rPr>
                <w:rFonts w:asciiTheme="majorHAnsi" w:eastAsia="Aptos" w:hAnsiTheme="majorHAnsi" w:cstheme="majorBidi"/>
              </w:rPr>
              <w:t>s</w:t>
            </w:r>
            <w:r w:rsidRPr="00CB0C70">
              <w:rPr>
                <w:rFonts w:asciiTheme="majorHAnsi" w:eastAsia="Aptos" w:hAnsiTheme="majorHAnsi" w:cstheme="majorBidi"/>
              </w:rPr>
              <w:t xml:space="preserve">afer </w:t>
            </w:r>
            <w:r w:rsidR="00506BE2">
              <w:rPr>
                <w:rFonts w:asciiTheme="majorHAnsi" w:eastAsia="Aptos" w:hAnsiTheme="majorHAnsi" w:cstheme="majorBidi"/>
              </w:rPr>
              <w:t>w</w:t>
            </w:r>
            <w:r w:rsidRPr="00CB0C70">
              <w:rPr>
                <w:rFonts w:asciiTheme="majorHAnsi" w:eastAsia="Aptos" w:hAnsiTheme="majorHAnsi" w:cstheme="majorBidi"/>
              </w:rPr>
              <w:t>orkplaces</w:t>
            </w:r>
            <w:r w:rsidR="00CB0C70" w:rsidRPr="00CB0C70">
              <w:rPr>
                <w:rFonts w:asciiTheme="majorHAnsi" w:eastAsia="Aptos" w:hAnsiTheme="majorHAnsi" w:cstheme="majorBidi"/>
              </w:rPr>
              <w:t xml:space="preserve"> –</w:t>
            </w:r>
            <w:r w:rsidR="00B93445" w:rsidRPr="00CB0C70">
              <w:rPr>
                <w:rFonts w:asciiTheme="majorHAnsi" w:eastAsia="Aptos" w:hAnsiTheme="majorHAnsi" w:cstheme="majorBidi"/>
              </w:rPr>
              <w:t xml:space="preserve"> </w:t>
            </w:r>
            <w:r w:rsidR="00B93445" w:rsidRPr="00CB0C70">
              <w:rPr>
                <w:rFonts w:asciiTheme="majorHAnsi" w:eastAsia="Aptos" w:hAnsiTheme="majorHAnsi" w:cstheme="majorBidi"/>
                <w:b/>
                <w:bCs/>
              </w:rPr>
              <w:t>Valerie Vanderwyk</w:t>
            </w:r>
            <w:r w:rsidR="00CB0C70" w:rsidRPr="00CB0C70">
              <w:rPr>
                <w:rFonts w:asciiTheme="majorHAnsi" w:eastAsia="Aptos" w:hAnsiTheme="majorHAnsi" w:cstheme="majorBidi"/>
                <w:b/>
                <w:bCs/>
              </w:rPr>
              <w:t xml:space="preserve">, </w:t>
            </w:r>
            <w:r w:rsidR="00CB0C70" w:rsidRPr="00506BE2">
              <w:rPr>
                <w:rFonts w:asciiTheme="majorHAnsi" w:eastAsia="Aptos" w:hAnsiTheme="majorHAnsi" w:cstheme="majorBidi"/>
              </w:rPr>
              <w:t>Indigenous Skills Employment Apprenticeship and Development,</w:t>
            </w:r>
            <w:r w:rsidR="00B93445" w:rsidRPr="00CB0C70">
              <w:rPr>
                <w:rFonts w:asciiTheme="majorHAnsi" w:eastAsia="Aptos" w:hAnsiTheme="majorHAnsi" w:cstheme="majorBidi"/>
              </w:rPr>
              <w:t xml:space="preserve"> and </w:t>
            </w:r>
            <w:r w:rsidR="00B93445" w:rsidRPr="00CB0C70">
              <w:rPr>
                <w:rFonts w:asciiTheme="majorHAnsi" w:eastAsia="Aptos" w:hAnsiTheme="majorHAnsi" w:cstheme="majorBidi"/>
                <w:b/>
                <w:bCs/>
              </w:rPr>
              <w:t>Amanda Klarer</w:t>
            </w:r>
            <w:r w:rsidR="00CB0C70" w:rsidRPr="00CB0C70">
              <w:rPr>
                <w:rFonts w:asciiTheme="majorHAnsi" w:eastAsia="Aptos" w:hAnsiTheme="majorHAnsi" w:cstheme="majorBidi"/>
                <w:b/>
                <w:bCs/>
              </w:rPr>
              <w:t>,</w:t>
            </w:r>
            <w:r w:rsidR="00506BE2">
              <w:rPr>
                <w:rFonts w:asciiTheme="majorHAnsi" w:eastAsia="Aptos" w:hAnsiTheme="majorHAnsi" w:cstheme="majorBidi"/>
                <w:b/>
                <w:bCs/>
              </w:rPr>
              <w:t xml:space="preserve"> </w:t>
            </w:r>
            <w:r w:rsidR="00CB0C70" w:rsidRPr="00506BE2">
              <w:rPr>
                <w:rFonts w:asciiTheme="majorHAnsi" w:eastAsia="Aptos" w:hAnsiTheme="majorHAnsi" w:cstheme="majorBidi"/>
              </w:rPr>
              <w:t>Keepers of the Circle</w:t>
            </w:r>
          </w:p>
          <w:p w14:paraId="368C6B29" w14:textId="7285D186" w:rsidR="00B34473" w:rsidRPr="008359FB" w:rsidRDefault="000D046E" w:rsidP="00171530">
            <w:pPr>
              <w:pStyle w:val="ListParagraph"/>
              <w:numPr>
                <w:ilvl w:val="0"/>
                <w:numId w:val="9"/>
              </w:numPr>
              <w:spacing w:after="120"/>
              <w:ind w:left="714" w:hanging="357"/>
              <w:contextualSpacing w:val="0"/>
              <w:rPr>
                <w:rFonts w:asciiTheme="majorHAnsi" w:eastAsia="Aptos" w:hAnsiTheme="majorHAnsi" w:cstheme="majorHAnsi"/>
              </w:rPr>
            </w:pPr>
            <w:r w:rsidRPr="008359FB">
              <w:rPr>
                <w:rFonts w:asciiTheme="majorHAnsi" w:eastAsia="Aptos" w:hAnsiTheme="majorHAnsi" w:cstheme="majorHAnsi"/>
                <w:szCs w:val="28"/>
              </w:rPr>
              <w:t xml:space="preserve">Implementation </w:t>
            </w:r>
            <w:r w:rsidR="00506BE2">
              <w:rPr>
                <w:rFonts w:asciiTheme="majorHAnsi" w:eastAsia="Aptos" w:hAnsiTheme="majorHAnsi" w:cstheme="majorHAnsi"/>
                <w:szCs w:val="28"/>
              </w:rPr>
              <w:t>g</w:t>
            </w:r>
            <w:r w:rsidRPr="008359FB">
              <w:rPr>
                <w:rFonts w:asciiTheme="majorHAnsi" w:eastAsia="Aptos" w:hAnsiTheme="majorHAnsi" w:cstheme="majorHAnsi"/>
                <w:szCs w:val="28"/>
              </w:rPr>
              <w:t>uidance for the CAN-ASC Employment Standard (Virtual)</w:t>
            </w:r>
            <w:r w:rsidR="00CB0C70">
              <w:rPr>
                <w:rFonts w:asciiTheme="majorHAnsi" w:eastAsia="Aptos" w:hAnsiTheme="majorHAnsi" w:cstheme="majorHAnsi"/>
                <w:szCs w:val="28"/>
              </w:rPr>
              <w:t xml:space="preserve"> – </w:t>
            </w:r>
            <w:r w:rsidR="00CB0C70" w:rsidRPr="00CB0C70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Dilshan </w:t>
            </w:r>
            <w:r w:rsidR="00CB0C70" w:rsidRPr="00CB0C70">
              <w:rPr>
                <w:rFonts w:asciiTheme="majorHAnsi" w:eastAsia="Aptos" w:hAnsiTheme="majorHAnsi" w:cstheme="majorHAnsi"/>
                <w:b/>
                <w:bCs/>
                <w:szCs w:val="28"/>
              </w:rPr>
              <w:lastRenderedPageBreak/>
              <w:t>Fernando, Peter Field and Matt Freeman</w:t>
            </w:r>
            <w:r w:rsidR="00506BE2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, </w:t>
            </w:r>
            <w:r w:rsidR="00506BE2" w:rsidRPr="00506BE2">
              <w:rPr>
                <w:rFonts w:asciiTheme="majorHAnsi" w:eastAsia="Aptos" w:hAnsiTheme="majorHAnsi" w:cstheme="majorHAnsi"/>
                <w:szCs w:val="28"/>
              </w:rPr>
              <w:t>IDEA</w:t>
            </w:r>
          </w:p>
        </w:tc>
      </w:tr>
      <w:tr w:rsidR="00F12DC8" w:rsidRPr="003D6E96" w14:paraId="727AD127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1C10E6DF" w14:textId="752A122D" w:rsidR="00F12DC8" w:rsidRPr="003D6E96" w:rsidRDefault="00F12DC8" w:rsidP="00F12DC8">
            <w:pPr>
              <w:spacing w:after="0"/>
              <w:rPr>
                <w:rFonts w:asciiTheme="majorHAnsi" w:eastAsia="Aptos" w:hAnsiTheme="majorHAnsi" w:cstheme="majorHAnsi"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lastRenderedPageBreak/>
              <w:t>1</w:t>
            </w:r>
            <w:r w:rsidR="006867A2" w:rsidRPr="003D6E96">
              <w:rPr>
                <w:rFonts w:asciiTheme="majorHAnsi" w:eastAsia="Aptos" w:hAnsiTheme="majorHAnsi" w:cstheme="majorHAnsi"/>
                <w:color w:val="462973" w:themeColor="accent1"/>
              </w:rPr>
              <w:t>2: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30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– </w:t>
            </w:r>
            <w:r w:rsidR="006867A2" w:rsidRPr="003D6E96">
              <w:rPr>
                <w:rFonts w:asciiTheme="majorHAnsi" w:eastAsia="Aptos" w:hAnsiTheme="majorHAnsi" w:cstheme="majorHAnsi"/>
                <w:color w:val="462973" w:themeColor="accent1"/>
              </w:rPr>
              <w:t>1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>:</w:t>
            </w:r>
            <w:r w:rsidR="00325F26">
              <w:rPr>
                <w:rFonts w:asciiTheme="majorHAnsi" w:eastAsia="Aptos" w:hAnsiTheme="majorHAnsi" w:cstheme="majorHAnsi"/>
                <w:color w:val="462973" w:themeColor="accent1"/>
              </w:rPr>
              <w:t>3</w:t>
            </w:r>
            <w:r w:rsidR="00DD0923" w:rsidRPr="003D6E96">
              <w:rPr>
                <w:rFonts w:asciiTheme="majorHAnsi" w:eastAsia="Aptos" w:hAnsiTheme="majorHAnsi" w:cstheme="majorHAnsi"/>
                <w:color w:val="462973" w:themeColor="accent1"/>
              </w:rPr>
              <w:t>0</w:t>
            </w:r>
            <w:r w:rsidRPr="003D6E96">
              <w:rPr>
                <w:rFonts w:asciiTheme="majorHAnsi" w:eastAsia="Aptos" w:hAnsiTheme="majorHAnsi" w:cstheme="majorHAnsi"/>
                <w:color w:val="462973" w:themeColor="accent1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F75BA59" w14:textId="43377B73" w:rsidR="00F12DC8" w:rsidRPr="003D6E96" w:rsidRDefault="00F12DC8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color w:val="462973" w:themeColor="accent1"/>
              </w:rPr>
              <w:t>Lunch</w:t>
            </w:r>
          </w:p>
        </w:tc>
      </w:tr>
      <w:tr w:rsidR="00DD0923" w:rsidRPr="003D6E96" w14:paraId="39A30BC2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158CAED" w14:textId="3FB1B9CB" w:rsidR="00DD0923" w:rsidRPr="003D6E96" w:rsidRDefault="00DD0923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1: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3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0 – 1: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3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5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66DB41A" w14:textId="4C38C682" w:rsidR="00DD0923" w:rsidRPr="00171530" w:rsidRDefault="00DD0923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462973" w:themeColor="accent1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Afternoon Remarks from MCs</w:t>
            </w:r>
          </w:p>
        </w:tc>
      </w:tr>
      <w:tr w:rsidR="00DD0923" w:rsidRPr="003D6E96" w14:paraId="2194AE24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B38C4CC" w14:textId="22BA57D0" w:rsidR="00DD0923" w:rsidRPr="003D6E96" w:rsidRDefault="00DD0923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1: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3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5 – 2: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4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5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2C60B78" w14:textId="77777777" w:rsidR="00DD0923" w:rsidRDefault="00DD0923" w:rsidP="00171530">
            <w:pPr>
              <w:spacing w:after="12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Partner Lightning Talks</w:t>
            </w:r>
          </w:p>
          <w:p w14:paraId="22C47788" w14:textId="17D18F16" w:rsidR="00CD72B1" w:rsidRDefault="00B93445" w:rsidP="00F24871">
            <w:pPr>
              <w:pStyle w:val="ListParagraph"/>
              <w:numPr>
                <w:ilvl w:val="0"/>
                <w:numId w:val="12"/>
              </w:numPr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823B05"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>Anna Nelson</w:t>
            </w:r>
            <w:r>
              <w:rPr>
                <w:rFonts w:asciiTheme="majorHAnsi" w:eastAsiaTheme="minorEastAsia" w:hAnsiTheme="majorHAnsi" w:cstheme="majorBidi"/>
                <w:b/>
                <w:bCs/>
                <w:szCs w:val="28"/>
              </w:rPr>
              <w:t xml:space="preserve">, </w:t>
            </w:r>
            <w:r w:rsidRPr="00823B05">
              <w:rPr>
                <w:rFonts w:asciiTheme="majorHAnsi" w:eastAsiaTheme="minorEastAsia" w:hAnsiTheme="majorHAnsi" w:cstheme="majorBidi"/>
                <w:szCs w:val="28"/>
              </w:rPr>
              <w:t>Director of Employment Supports</w:t>
            </w:r>
            <w:r>
              <w:rPr>
                <w:rFonts w:asciiTheme="majorHAnsi" w:eastAsiaTheme="minorEastAsia" w:hAnsiTheme="majorHAnsi" w:cstheme="majorBidi"/>
                <w:szCs w:val="28"/>
              </w:rPr>
              <w:t xml:space="preserve">, </w:t>
            </w:r>
            <w:r w:rsidR="00CD72B1">
              <w:rPr>
                <w:rFonts w:asciiTheme="majorHAnsi" w:eastAsia="Aptos" w:hAnsiTheme="majorHAnsi" w:cstheme="majorHAnsi"/>
                <w:szCs w:val="28"/>
              </w:rPr>
              <w:t>LiveWorkPlay</w:t>
            </w:r>
          </w:p>
          <w:p w14:paraId="2C463EA9" w14:textId="0863649A" w:rsidR="00752785" w:rsidRDefault="00B93445" w:rsidP="00F24871">
            <w:pPr>
              <w:pStyle w:val="ListParagraph"/>
              <w:numPr>
                <w:ilvl w:val="0"/>
                <w:numId w:val="12"/>
              </w:numPr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B93445">
              <w:rPr>
                <w:rFonts w:asciiTheme="majorHAnsi" w:eastAsia="Aptos" w:hAnsiTheme="majorHAnsi" w:cstheme="majorHAnsi"/>
                <w:b/>
                <w:bCs/>
                <w:szCs w:val="28"/>
              </w:rPr>
              <w:t>Joel Cummings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, </w:t>
            </w:r>
            <w:r w:rsidR="00CB0C70">
              <w:rPr>
                <w:rFonts w:asciiTheme="majorHAnsi" w:eastAsia="Aptos" w:hAnsiTheme="majorHAnsi" w:cstheme="majorHAnsi"/>
                <w:szCs w:val="28"/>
              </w:rPr>
              <w:t xml:space="preserve">Workplace Accommodation Specialist, </w:t>
            </w:r>
            <w:r w:rsidR="007E61C9" w:rsidRPr="00B93445">
              <w:rPr>
                <w:rFonts w:asciiTheme="majorHAnsi" w:eastAsia="Aptos" w:hAnsiTheme="majorHAnsi" w:cstheme="majorHAnsi"/>
                <w:szCs w:val="28"/>
              </w:rPr>
              <w:t xml:space="preserve">Toro </w:t>
            </w:r>
            <w:r w:rsidR="00CB0C70">
              <w:rPr>
                <w:rFonts w:asciiTheme="majorHAnsi" w:eastAsia="Aptos" w:hAnsiTheme="majorHAnsi" w:cstheme="majorHAnsi"/>
                <w:szCs w:val="28"/>
              </w:rPr>
              <w:t>Group of Companies</w:t>
            </w:r>
            <w:r w:rsidR="007E61C9">
              <w:rPr>
                <w:rFonts w:asciiTheme="majorHAnsi" w:eastAsia="Aptos" w:hAnsiTheme="majorHAnsi" w:cstheme="majorHAnsi"/>
                <w:szCs w:val="28"/>
              </w:rPr>
              <w:t>,</w:t>
            </w:r>
            <w:r w:rsidR="007E61C9" w:rsidRPr="00B93445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Pr="00B93445">
              <w:rPr>
                <w:rFonts w:asciiTheme="majorHAnsi" w:eastAsia="Aptos" w:hAnsiTheme="majorHAnsi" w:cstheme="majorHAnsi"/>
                <w:szCs w:val="28"/>
              </w:rPr>
              <w:t xml:space="preserve">and </w:t>
            </w:r>
            <w:r w:rsidRPr="00B93445">
              <w:rPr>
                <w:rFonts w:asciiTheme="majorHAnsi" w:eastAsia="Aptos" w:hAnsiTheme="majorHAnsi" w:cstheme="majorHAnsi"/>
                <w:b/>
                <w:bCs/>
                <w:szCs w:val="28"/>
              </w:rPr>
              <w:t>Maria Liberatore,</w:t>
            </w:r>
            <w:r w:rsidRPr="00B93445">
              <w:rPr>
                <w:rFonts w:asciiTheme="majorHAnsi" w:eastAsia="Aptos" w:hAnsiTheme="majorHAnsi" w:cstheme="majorHAnsi"/>
                <w:szCs w:val="28"/>
              </w:rPr>
              <w:t xml:space="preserve"> </w:t>
            </w:r>
            <w:r w:rsidR="00CB0C70">
              <w:rPr>
                <w:rFonts w:asciiTheme="majorHAnsi" w:eastAsia="Aptos" w:hAnsiTheme="majorHAnsi" w:cstheme="majorHAnsi"/>
                <w:szCs w:val="28"/>
              </w:rPr>
              <w:t xml:space="preserve">Iterant Work Experience Teacher, </w:t>
            </w:r>
            <w:r w:rsidR="007E61C9">
              <w:rPr>
                <w:rFonts w:asciiTheme="majorHAnsi" w:eastAsia="Aptos" w:hAnsiTheme="majorHAnsi" w:cstheme="majorHAnsi"/>
                <w:szCs w:val="28"/>
              </w:rPr>
              <w:t>York Catholic District School Board</w:t>
            </w:r>
          </w:p>
          <w:p w14:paraId="7A30EB4E" w14:textId="3C363AE4" w:rsidR="00F24871" w:rsidRPr="00F24871" w:rsidRDefault="00F24871" w:rsidP="00F24871">
            <w:pPr>
              <w:pStyle w:val="ListParagraph"/>
              <w:numPr>
                <w:ilvl w:val="0"/>
                <w:numId w:val="12"/>
              </w:numPr>
              <w:spacing w:after="120"/>
              <w:contextualSpacing w:val="0"/>
              <w:rPr>
                <w:rFonts w:asciiTheme="majorHAnsi" w:eastAsia="Aptos" w:hAnsiTheme="majorHAnsi" w:cstheme="majorHAnsi"/>
                <w:szCs w:val="28"/>
              </w:rPr>
            </w:pPr>
            <w:r w:rsidRPr="00CD72B1">
              <w:rPr>
                <w:rFonts w:asciiTheme="majorHAnsi" w:eastAsia="Aptos" w:hAnsiTheme="majorHAnsi" w:cstheme="majorHAnsi"/>
                <w:b/>
                <w:bCs/>
                <w:szCs w:val="28"/>
              </w:rPr>
              <w:t>Emily Arrowsmith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, </w:t>
            </w:r>
            <w:r w:rsidRPr="00CD72B1">
              <w:rPr>
                <w:rFonts w:asciiTheme="majorHAnsi" w:eastAsia="Aptos" w:hAnsiTheme="majorHAnsi" w:cstheme="majorHAnsi"/>
                <w:szCs w:val="28"/>
              </w:rPr>
              <w:t>Director of Research and Programs</w:t>
            </w:r>
            <w:r>
              <w:rPr>
                <w:rFonts w:asciiTheme="majorHAnsi" w:eastAsia="Aptos" w:hAnsiTheme="majorHAnsi" w:cstheme="majorHAnsi"/>
                <w:szCs w:val="28"/>
              </w:rPr>
              <w:t xml:space="preserve">; </w:t>
            </w:r>
            <w:r w:rsidRPr="00171530">
              <w:rPr>
                <w:rFonts w:asciiTheme="majorHAnsi" w:eastAsia="Aptos" w:hAnsiTheme="majorHAnsi" w:cstheme="majorHAnsi"/>
                <w:szCs w:val="28"/>
              </w:rPr>
              <w:t xml:space="preserve">Canadian Apprenticeship Forum </w:t>
            </w:r>
          </w:p>
          <w:p w14:paraId="5BE2A9B0" w14:textId="6652AD2A" w:rsidR="00B34473" w:rsidRPr="00F24871" w:rsidRDefault="00B93445" w:rsidP="00F24871">
            <w:pPr>
              <w:pStyle w:val="ListParagraph"/>
              <w:numPr>
                <w:ilvl w:val="0"/>
                <w:numId w:val="12"/>
              </w:numPr>
              <w:spacing w:after="120"/>
              <w:contextualSpacing w:val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7E61C9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Tracy Luca-Huger,</w:t>
            </w:r>
            <w:r w:rsidR="00CB0C7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 xml:space="preserve"> </w:t>
            </w:r>
            <w:r w:rsidR="00CB0C70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Executive Director,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  <w:r w:rsidR="00CD72B1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Mentor Canada</w:t>
            </w:r>
          </w:p>
        </w:tc>
      </w:tr>
      <w:tr w:rsidR="000116F7" w:rsidRPr="003D6E96" w14:paraId="78B3F9EB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04686DEB" w14:textId="0C099AD6" w:rsidR="000116F7" w:rsidRPr="003D6E96" w:rsidRDefault="000116F7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>
              <w:rPr>
                <w:rFonts w:asciiTheme="majorHAnsi" w:eastAsia="Aptos" w:hAnsiTheme="majorHAnsi" w:cstheme="majorHAnsi"/>
                <w:color w:val="000000" w:themeColor="text1"/>
              </w:rPr>
              <w:t>2: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4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5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 xml:space="preserve"> </w:t>
            </w:r>
            <w:r w:rsidR="00325F26" w:rsidRPr="003D6E96">
              <w:rPr>
                <w:rFonts w:asciiTheme="majorHAnsi" w:eastAsia="Aptos" w:hAnsiTheme="majorHAnsi" w:cstheme="majorHAnsi"/>
                <w:color w:val="000000" w:themeColor="text1"/>
              </w:rPr>
              <w:t>–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 xml:space="preserve"> 3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: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>0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0</w:t>
            </w:r>
            <w:r w:rsidR="00325F26">
              <w:rPr>
                <w:rFonts w:asciiTheme="majorHAnsi" w:eastAsia="Aptos" w:hAnsiTheme="majorHAnsi" w:cstheme="majorHAnsi"/>
                <w:color w:val="000000" w:themeColor="text1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54D7CA8" w14:textId="7324A90B" w:rsidR="000116F7" w:rsidRPr="003D6E96" w:rsidRDefault="000116F7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>Break</w:t>
            </w:r>
            <w:r w:rsidR="00DA7148">
              <w:rPr>
                <w:rFonts w:asciiTheme="majorHAnsi" w:eastAsia="Aptos" w:hAnsiTheme="majorHAnsi" w:cstheme="majorHAnsi"/>
                <w:b/>
                <w:bCs/>
                <w:color w:val="462973" w:themeColor="accent1"/>
                <w:szCs w:val="28"/>
              </w:rPr>
              <w:t xml:space="preserve"> and Transition to Table Talk</w:t>
            </w:r>
          </w:p>
        </w:tc>
      </w:tr>
      <w:tr w:rsidR="000116F7" w:rsidRPr="003D6E96" w14:paraId="2E654983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5D5DEF10" w14:textId="465A963E" w:rsidR="000116F7" w:rsidRDefault="00325F26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>
              <w:rPr>
                <w:rFonts w:asciiTheme="majorHAnsi" w:eastAsia="Aptos" w:hAnsiTheme="majorHAnsi" w:cstheme="majorHAnsi"/>
                <w:color w:val="000000" w:themeColor="text1"/>
              </w:rPr>
              <w:t xml:space="preserve">3:00 </w:t>
            </w:r>
            <w:r w:rsidRPr="003D6E96">
              <w:rPr>
                <w:rFonts w:asciiTheme="majorHAnsi" w:eastAsia="Aptos" w:hAnsiTheme="majorHAnsi" w:cstheme="majorHAnsi"/>
                <w:color w:val="000000" w:themeColor="text1"/>
              </w:rPr>
              <w:t>–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 xml:space="preserve"> 4</w:t>
            </w:r>
            <w:r w:rsidR="000116F7">
              <w:rPr>
                <w:rFonts w:asciiTheme="majorHAnsi" w:eastAsia="Aptos" w:hAnsiTheme="majorHAnsi" w:cstheme="majorHAnsi"/>
                <w:color w:val="000000" w:themeColor="text1"/>
              </w:rPr>
              <w:t>: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00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4377DDE8" w14:textId="421A88ED" w:rsidR="000116F7" w:rsidRPr="00171530" w:rsidRDefault="000116F7" w:rsidP="00CF765A">
            <w:pPr>
              <w:keepNext/>
              <w:spacing w:after="12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</w:pPr>
            <w:r w:rsidRPr="00171530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  <w:u w:val="single"/>
              </w:rPr>
              <w:t>Table Talk</w:t>
            </w:r>
          </w:p>
          <w:p w14:paraId="0E24C75C" w14:textId="77777777" w:rsidR="00DA7148" w:rsidRDefault="008359FB" w:rsidP="00CF765A">
            <w:pPr>
              <w:keepNext/>
              <w:spacing w:after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Facilitated by</w:t>
            </w:r>
            <w:r w:rsidR="00DA7148" w:rsidRPr="00DA7148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: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</w:p>
          <w:p w14:paraId="0C5E96AB" w14:textId="7D24C88E" w:rsidR="007E61C9" w:rsidRDefault="007E61C9" w:rsidP="00CF765A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</w:pPr>
            <w:r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Bridgette Sterling</w:t>
            </w:r>
          </w:p>
          <w:p w14:paraId="2E7AFE06" w14:textId="2221F91D" w:rsidR="00DA7148" w:rsidRDefault="008359FB" w:rsidP="00CF765A">
            <w:pPr>
              <w:keepNext/>
              <w:spacing w:after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8359FB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Krys Munnings</w:t>
            </w:r>
            <w:r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>, Senior Engagement and Partnership Officer, IDEA 4DY</w:t>
            </w:r>
            <w:r w:rsidR="00CA3606"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  <w:t xml:space="preserve"> </w:t>
            </w:r>
          </w:p>
          <w:p w14:paraId="7D874386" w14:textId="4936691C" w:rsidR="007E61C9" w:rsidRDefault="007E61C9" w:rsidP="00CF765A">
            <w:pPr>
              <w:keepNext/>
              <w:spacing w:after="0"/>
              <w:rPr>
                <w:rFonts w:asciiTheme="majorHAnsi" w:eastAsia="Aptos" w:hAnsiTheme="majorHAnsi" w:cstheme="majorHAnsi"/>
                <w:color w:val="000000" w:themeColor="text1"/>
                <w:szCs w:val="28"/>
              </w:rPr>
            </w:pPr>
            <w:r w:rsidRPr="003F7225"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  <w:t>W.</w:t>
            </w:r>
            <w:r w:rsidRPr="003F7225">
              <w:rPr>
                <w:rFonts w:asciiTheme="majorHAnsi" w:eastAsia="Aptos" w:hAnsiTheme="majorHAnsi" w:cstheme="majorBidi"/>
                <w:color w:val="000000" w:themeColor="text1"/>
              </w:rPr>
              <w:t xml:space="preserve"> </w:t>
            </w:r>
            <w:r w:rsidRPr="003F7225">
              <w:rPr>
                <w:rFonts w:asciiTheme="majorHAnsi" w:eastAsia="Aptos" w:hAnsiTheme="majorHAnsi" w:cstheme="majorBidi"/>
                <w:b/>
                <w:bCs/>
                <w:color w:val="000000" w:themeColor="text1"/>
              </w:rPr>
              <w:t>Francis Fung</w:t>
            </w:r>
            <w:r w:rsidRPr="003F7225">
              <w:rPr>
                <w:rFonts w:asciiTheme="majorHAnsi" w:eastAsia="Aptos" w:hAnsiTheme="majorHAnsi" w:cstheme="majorBidi"/>
                <w:color w:val="000000" w:themeColor="text1"/>
              </w:rPr>
              <w:t>, Engagement Lead, IDEA</w:t>
            </w:r>
          </w:p>
          <w:p w14:paraId="77A92109" w14:textId="62FEE60B" w:rsidR="00B60A58" w:rsidRPr="00DA7148" w:rsidRDefault="00CA3606" w:rsidP="00CF765A">
            <w:pPr>
              <w:keepNext/>
              <w:spacing w:after="0"/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</w:pPr>
            <w:r w:rsidRPr="00DA7148">
              <w:rPr>
                <w:rFonts w:asciiTheme="majorHAnsi" w:eastAsia="Aptos" w:hAnsiTheme="majorHAnsi" w:cstheme="majorHAnsi"/>
                <w:b/>
                <w:bCs/>
                <w:color w:val="000000" w:themeColor="text1"/>
                <w:szCs w:val="28"/>
              </w:rPr>
              <w:t>Youth leaders</w:t>
            </w:r>
          </w:p>
        </w:tc>
      </w:tr>
      <w:tr w:rsidR="00DD0923" w:rsidRPr="003D6E96" w14:paraId="130B25EA" w14:textId="77777777" w:rsidTr="04D3E552">
        <w:trPr>
          <w:trHeight w:val="11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36BDE962" w14:textId="4DE7BD5D" w:rsidR="00DD0923" w:rsidRPr="003D6E96" w:rsidRDefault="00325F26" w:rsidP="00F12DC8">
            <w:pPr>
              <w:spacing w:after="0"/>
              <w:rPr>
                <w:rFonts w:asciiTheme="majorHAnsi" w:eastAsia="Aptos" w:hAnsiTheme="majorHAnsi" w:cstheme="majorHAnsi"/>
                <w:color w:val="000000" w:themeColor="text1"/>
              </w:rPr>
            </w:pPr>
            <w:r>
              <w:rPr>
                <w:rFonts w:asciiTheme="majorHAnsi" w:eastAsia="Aptos" w:hAnsiTheme="majorHAnsi" w:cstheme="majorHAnsi"/>
                <w:color w:val="000000" w:themeColor="text1"/>
              </w:rPr>
              <w:t>4</w:t>
            </w:r>
            <w:r w:rsidR="00DD0923" w:rsidRPr="003D6E96">
              <w:rPr>
                <w:rFonts w:asciiTheme="majorHAnsi" w:eastAsia="Aptos" w:hAnsiTheme="majorHAnsi" w:cstheme="majorHAnsi"/>
                <w:color w:val="000000" w:themeColor="text1"/>
              </w:rPr>
              <w:t>: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00</w:t>
            </w:r>
            <w:r w:rsidR="00DD0923" w:rsidRPr="003D6E96">
              <w:rPr>
                <w:rFonts w:asciiTheme="majorHAnsi" w:eastAsia="Aptos" w:hAnsiTheme="majorHAnsi" w:cstheme="majorHAnsi"/>
                <w:color w:val="000000" w:themeColor="text1"/>
              </w:rPr>
              <w:t xml:space="preserve"> – </w:t>
            </w:r>
            <w:r w:rsidR="000116F7">
              <w:rPr>
                <w:rFonts w:asciiTheme="majorHAnsi" w:eastAsia="Aptos" w:hAnsiTheme="majorHAnsi" w:cstheme="majorHAnsi"/>
                <w:color w:val="000000" w:themeColor="text1"/>
              </w:rPr>
              <w:t>4:</w:t>
            </w:r>
            <w:r>
              <w:rPr>
                <w:rFonts w:asciiTheme="majorHAnsi" w:eastAsia="Aptos" w:hAnsiTheme="majorHAnsi" w:cstheme="majorHAnsi"/>
                <w:color w:val="000000" w:themeColor="text1"/>
              </w:rPr>
              <w:t>15</w:t>
            </w:r>
            <w:r w:rsidR="00DD0923" w:rsidRPr="003D6E96">
              <w:rPr>
                <w:rFonts w:asciiTheme="majorHAnsi" w:eastAsia="Aptos" w:hAnsiTheme="majorHAnsi" w:cstheme="majorHAnsi"/>
                <w:color w:val="000000" w:themeColor="text1"/>
              </w:rPr>
              <w:t xml:space="preserve"> PM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37" w:type="dxa"/>
              <w:left w:w="120" w:type="dxa"/>
              <w:bottom w:w="137" w:type="dxa"/>
              <w:right w:w="120" w:type="dxa"/>
            </w:tcMar>
          </w:tcPr>
          <w:p w14:paraId="2EAF382F" w14:textId="34431E00" w:rsidR="002227B6" w:rsidRPr="003D6E96" w:rsidRDefault="00DD0923" w:rsidP="00F12DC8">
            <w:pPr>
              <w:spacing w:after="0"/>
              <w:rPr>
                <w:rFonts w:asciiTheme="majorHAnsi" w:eastAsia="Aptos" w:hAnsiTheme="majorHAnsi" w:cstheme="majorHAnsi"/>
                <w:b/>
                <w:bCs/>
                <w:szCs w:val="28"/>
              </w:rPr>
            </w:pPr>
            <w:r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Day </w:t>
            </w:r>
            <w:r w:rsidR="00325F26">
              <w:rPr>
                <w:rFonts w:asciiTheme="majorHAnsi" w:eastAsia="Aptos" w:hAnsiTheme="majorHAnsi" w:cstheme="majorHAnsi"/>
                <w:b/>
                <w:bCs/>
                <w:szCs w:val="28"/>
              </w:rPr>
              <w:t>2</w:t>
            </w:r>
            <w:r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Closing Reflections/Announcements</w:t>
            </w:r>
            <w:r w:rsidR="002227B6" w:rsidRPr="003D6E96">
              <w:rPr>
                <w:rFonts w:asciiTheme="majorHAnsi" w:eastAsia="Aptos" w:hAnsiTheme="majorHAnsi" w:cstheme="majorHAnsi"/>
                <w:b/>
                <w:bCs/>
                <w:szCs w:val="28"/>
              </w:rPr>
              <w:t xml:space="preserve"> </w:t>
            </w:r>
          </w:p>
        </w:tc>
      </w:tr>
    </w:tbl>
    <w:p w14:paraId="532B96B2" w14:textId="09556A79" w:rsidR="00171530" w:rsidRDefault="00171530">
      <w:pPr>
        <w:spacing w:after="0"/>
        <w:rPr>
          <w:rFonts w:asciiTheme="majorHAnsi" w:hAnsiTheme="majorHAnsi" w:cstheme="majorHAnsi"/>
          <w:b/>
          <w:bCs/>
        </w:rPr>
      </w:pPr>
    </w:p>
    <w:p w14:paraId="637CF7C5" w14:textId="1FBA8FCE" w:rsidR="00154ED1" w:rsidRPr="003D6E96" w:rsidRDefault="002D05ED">
      <w:pPr>
        <w:spacing w:after="0"/>
        <w:rPr>
          <w:rFonts w:asciiTheme="majorHAnsi" w:hAnsiTheme="majorHAnsi" w:cstheme="majorHAnsi"/>
          <w:b/>
          <w:bCs/>
        </w:rPr>
      </w:pPr>
      <w:r w:rsidRPr="003D6E96">
        <w:rPr>
          <w:rFonts w:asciiTheme="majorHAnsi" w:hAnsiTheme="majorHAnsi" w:cstheme="majorHAnsi"/>
          <w:b/>
          <w:bCs/>
        </w:rPr>
        <w:t>Funding Acknowledgment</w:t>
      </w:r>
    </w:p>
    <w:p w14:paraId="71C32B84" w14:textId="77777777" w:rsidR="002D05ED" w:rsidRPr="003D6E96" w:rsidRDefault="002D05ED">
      <w:pPr>
        <w:spacing w:after="0"/>
        <w:rPr>
          <w:rFonts w:asciiTheme="majorHAnsi" w:hAnsiTheme="majorHAnsi" w:cstheme="majorHAnsi"/>
        </w:rPr>
      </w:pPr>
    </w:p>
    <w:p w14:paraId="38242001" w14:textId="3CE05FA8" w:rsidR="005142DE" w:rsidRDefault="002D05ED" w:rsidP="002D05ED">
      <w:pPr>
        <w:spacing w:after="0"/>
        <w:rPr>
          <w:rFonts w:asciiTheme="majorHAnsi" w:hAnsiTheme="majorHAnsi" w:cstheme="majorHAnsi"/>
        </w:rPr>
      </w:pPr>
      <w:r w:rsidRPr="005142DE">
        <w:rPr>
          <w:rFonts w:asciiTheme="majorHAnsi" w:hAnsiTheme="majorHAnsi" w:cstheme="majorHAnsi"/>
          <w:u w:val="single"/>
        </w:rPr>
        <w:lastRenderedPageBreak/>
        <w:t>Inclusive Design for Employment Access (IDEA)</w:t>
      </w:r>
      <w:r w:rsidRPr="003D6E96">
        <w:rPr>
          <w:rFonts w:asciiTheme="majorHAnsi" w:hAnsiTheme="majorHAnsi" w:cstheme="majorHAnsi"/>
        </w:rPr>
        <w:t xml:space="preserve"> </w:t>
      </w:r>
      <w:r w:rsidR="00A32BD4" w:rsidRPr="00A32BD4">
        <w:rPr>
          <w:rFonts w:asciiTheme="majorHAnsi" w:hAnsiTheme="majorHAnsi" w:cstheme="majorHAnsi"/>
        </w:rPr>
        <w:t>is supported by funding from the Government of Canada's New Frontiers in Research Fund and Youth Employment and Skills Strategy</w:t>
      </w:r>
      <w:r w:rsidR="00FF065C">
        <w:rPr>
          <w:rFonts w:asciiTheme="majorHAnsi" w:hAnsiTheme="majorHAnsi" w:cstheme="majorHAnsi"/>
        </w:rPr>
        <w:t>.</w:t>
      </w:r>
    </w:p>
    <w:p w14:paraId="5D4A5C30" w14:textId="77777777" w:rsidR="005142DE" w:rsidRPr="003D6E96" w:rsidRDefault="005142DE" w:rsidP="002D05ED">
      <w:pPr>
        <w:spacing w:after="0"/>
        <w:rPr>
          <w:rFonts w:asciiTheme="majorHAnsi" w:hAnsiTheme="majorHAnsi" w:cstheme="majorHAnsi"/>
        </w:rPr>
      </w:pPr>
    </w:p>
    <w:p w14:paraId="59483B55" w14:textId="5BC5AE4D" w:rsidR="002D05ED" w:rsidRPr="00CF765A" w:rsidRDefault="002D05ED" w:rsidP="002D05ED">
      <w:pPr>
        <w:spacing w:after="0"/>
        <w:rPr>
          <w:rFonts w:asciiTheme="majorHAnsi" w:hAnsiTheme="majorHAnsi" w:cstheme="majorHAnsi"/>
          <w:lang w:val="fr-FR"/>
        </w:rPr>
      </w:pPr>
      <w:r w:rsidRPr="00193209">
        <w:rPr>
          <w:rFonts w:asciiTheme="majorHAnsi" w:hAnsiTheme="majorHAnsi" w:cstheme="majorHAnsi"/>
          <w:u w:val="single"/>
          <w:lang w:val="fr-FR"/>
        </w:rPr>
        <w:t>Vision Radicale Pour L’Accès Inclusif à l’Emploi (VRAIE)</w:t>
      </w:r>
      <w:r w:rsidR="00A32BD4" w:rsidRPr="00A32BD4">
        <w:rPr>
          <w:rFonts w:asciiTheme="majorHAnsi" w:hAnsiTheme="majorHAnsi" w:cstheme="majorHAnsi"/>
          <w:color w:val="282428"/>
          <w:szCs w:val="28"/>
          <w:shd w:val="clear" w:color="auto" w:fill="FFFFFF"/>
          <w:lang w:val="fr-FR"/>
        </w:rPr>
        <w:t> </w:t>
      </w:r>
      <w:r w:rsidR="00A32BD4" w:rsidRPr="00CF765A">
        <w:rPr>
          <w:rFonts w:asciiTheme="majorHAnsi" w:hAnsiTheme="majorHAnsi" w:cstheme="majorHAnsi"/>
          <w:color w:val="000000" w:themeColor="text1"/>
          <w:szCs w:val="28"/>
          <w:shd w:val="clear" w:color="auto" w:fill="FFFFFF"/>
          <w:lang w:val="fr-FR"/>
        </w:rPr>
        <w:t>bénéficie du soutien financier du </w:t>
      </w:r>
      <w:r w:rsidR="00A32BD4" w:rsidRPr="00A32BD4">
        <w:rPr>
          <w:rFonts w:asciiTheme="majorHAnsi" w:hAnsiTheme="majorHAnsi" w:cstheme="majorHAnsi"/>
          <w:color w:val="000000" w:themeColor="text1"/>
          <w:szCs w:val="28"/>
          <w:shd w:val="clear" w:color="auto" w:fill="FFFFFF"/>
          <w:lang w:val="fr-FR"/>
        </w:rPr>
        <w:t>Fonds Nouvelles frontières en recherche</w:t>
      </w:r>
      <w:r w:rsidR="00A32BD4" w:rsidRPr="00CF765A">
        <w:rPr>
          <w:rFonts w:asciiTheme="majorHAnsi" w:hAnsiTheme="majorHAnsi" w:cstheme="majorHAnsi"/>
          <w:color w:val="000000" w:themeColor="text1"/>
          <w:szCs w:val="28"/>
          <w:shd w:val="clear" w:color="auto" w:fill="FFFFFF"/>
          <w:lang w:val="fr-FR"/>
        </w:rPr>
        <w:t> et de la Stratégie emploi et compétences jeunesse du gouvernement du Canada.</w:t>
      </w:r>
      <w:r w:rsidR="00A32BD4" w:rsidRPr="00CF765A">
        <w:rPr>
          <w:rFonts w:asciiTheme="majorHAnsi" w:hAnsiTheme="majorHAnsi" w:cstheme="majorHAnsi"/>
          <w:noProof/>
          <w:color w:val="000000" w:themeColor="text1"/>
          <w:szCs w:val="28"/>
          <w:lang w:val="fr-FR"/>
        </w:rPr>
        <w:t xml:space="preserve"> </w:t>
      </w:r>
    </w:p>
    <w:p w14:paraId="00695414" w14:textId="66962F61" w:rsidR="005142DE" w:rsidRPr="00CF765A" w:rsidRDefault="00A32BD4" w:rsidP="04D3E552">
      <w:pPr>
        <w:rPr>
          <w:rFonts w:asciiTheme="majorHAnsi" w:hAnsiTheme="majorHAnsi" w:cstheme="majorBidi"/>
          <w:lang w:val="fr-FR"/>
        </w:rPr>
      </w:pPr>
      <w:r w:rsidRPr="003D6E96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0288" behindDoc="0" locked="0" layoutInCell="1" allowOverlap="1" wp14:anchorId="30A3E755" wp14:editId="46C3A79F">
            <wp:simplePos x="0" y="0"/>
            <wp:positionH relativeFrom="column">
              <wp:posOffset>3200400</wp:posOffset>
            </wp:positionH>
            <wp:positionV relativeFrom="paragraph">
              <wp:posOffset>154372</wp:posOffset>
            </wp:positionV>
            <wp:extent cx="2003425" cy="723265"/>
            <wp:effectExtent l="0" t="0" r="0" b="635"/>
            <wp:wrapNone/>
            <wp:docPr id="2050" name="Picture 2" descr="NFRF visual identifier">
              <a:extLst xmlns:a="http://schemas.openxmlformats.org/drawingml/2006/main">
                <a:ext uri="{FF2B5EF4-FFF2-40B4-BE49-F238E27FC236}">
                  <a16:creationId xmlns:a16="http://schemas.microsoft.com/office/drawing/2014/main" id="{D8A5412C-D6CE-0390-D38E-FF52E0C0F11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NFRF visual identifier">
                      <a:extLst>
                        <a:ext uri="{FF2B5EF4-FFF2-40B4-BE49-F238E27FC236}">
                          <a16:creationId xmlns:a16="http://schemas.microsoft.com/office/drawing/2014/main" id="{D8A5412C-D6CE-0390-D38E-FF52E0C0F11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42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6E96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59264" behindDoc="0" locked="0" layoutInCell="1" allowOverlap="1" wp14:anchorId="6B64EF08" wp14:editId="3036D608">
            <wp:simplePos x="0" y="0"/>
            <wp:positionH relativeFrom="column">
              <wp:posOffset>-15240</wp:posOffset>
            </wp:positionH>
            <wp:positionV relativeFrom="paragraph">
              <wp:posOffset>264701</wp:posOffset>
            </wp:positionV>
            <wp:extent cx="2954020" cy="309245"/>
            <wp:effectExtent l="0" t="0" r="0" b="0"/>
            <wp:wrapNone/>
            <wp:docPr id="8" name="Picture 7" descr="Government of Canada&#10;Gouvernment du Canada">
              <a:extLst xmlns:a="http://schemas.openxmlformats.org/drawingml/2006/main">
                <a:ext uri="{FF2B5EF4-FFF2-40B4-BE49-F238E27FC236}">
                  <a16:creationId xmlns:a16="http://schemas.microsoft.com/office/drawing/2014/main" id="{2D89433E-D888-ECEE-5A2B-07BD962CD76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Government of Canada&#10;Gouvernment du Canada">
                      <a:extLst>
                        <a:ext uri="{FF2B5EF4-FFF2-40B4-BE49-F238E27FC236}">
                          <a16:creationId xmlns:a16="http://schemas.microsoft.com/office/drawing/2014/main" id="{2D89433E-D888-ECEE-5A2B-07BD962CD76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4020" cy="309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42DE" w:rsidRPr="00CF765A" w:rsidSect="0093367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75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B102B" w14:textId="77777777" w:rsidR="000611AE" w:rsidRDefault="000611AE" w:rsidP="00856BA2">
      <w:r>
        <w:separator/>
      </w:r>
    </w:p>
  </w:endnote>
  <w:endnote w:type="continuationSeparator" w:id="0">
    <w:p w14:paraId="3BA4667D" w14:textId="77777777" w:rsidR="000611AE" w:rsidRDefault="000611AE" w:rsidP="00856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216926053"/>
      <w:docPartObj>
        <w:docPartGallery w:val="Page Numbers (Bottom of Page)"/>
        <w:docPartUnique/>
      </w:docPartObj>
    </w:sdtPr>
    <w:sdtContent>
      <w:p w14:paraId="721CDEFB" w14:textId="77777777" w:rsidR="00257FAC" w:rsidRDefault="00257FAC" w:rsidP="00073D4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A34542" w14:textId="77777777" w:rsidR="00856BA2" w:rsidRDefault="00856BA2" w:rsidP="00257FA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1E3DE" w14:textId="73B52F97" w:rsidR="00093ED7" w:rsidRPr="00093ED7" w:rsidRDefault="00E35E9E" w:rsidP="00F64BFF">
    <w:pPr>
      <w:pStyle w:val="Footer"/>
      <w:rPr>
        <w:color w:val="404040" w:themeColor="text1" w:themeTint="BF"/>
      </w:rPr>
    </w:pPr>
    <w:hyperlink r:id="rId1" w:history="1">
      <w:r w:rsidRPr="00C55455">
        <w:rPr>
          <w:rStyle w:val="Hyperlink"/>
          <w:b/>
          <w:bCs/>
          <w:color w:val="462973" w:themeColor="accent1"/>
          <w:u w:val="none"/>
        </w:rPr>
        <w:t>vraie-idea.ca</w:t>
      </w:r>
    </w:hyperlink>
    <w:r w:rsidR="00F64BFF">
      <w:rPr>
        <w:rStyle w:val="Hyperlink"/>
        <w:b/>
        <w:bCs/>
        <w:color w:val="5DC6B0" w:themeColor="accent4"/>
        <w:u w:val="none"/>
      </w:rPr>
      <w:tab/>
    </w:r>
    <w:r w:rsidR="00F64BFF">
      <w:rPr>
        <w:rStyle w:val="Hyperlink"/>
        <w:b/>
        <w:bCs/>
        <w:color w:val="5DC6B0" w:themeColor="accent4"/>
        <w:u w:val="none"/>
      </w:rPr>
      <w:tab/>
    </w:r>
    <w:r w:rsidR="00093ED7" w:rsidRPr="00093ED7">
      <w:rPr>
        <w:color w:val="404040" w:themeColor="text1" w:themeTint="BF"/>
      </w:rPr>
      <w:t xml:space="preserve">Page </w:t>
    </w:r>
    <w:r w:rsidR="00093ED7" w:rsidRPr="00093ED7">
      <w:rPr>
        <w:color w:val="404040" w:themeColor="text1" w:themeTint="BF"/>
      </w:rPr>
      <w:fldChar w:fldCharType="begin"/>
    </w:r>
    <w:r w:rsidR="00093ED7" w:rsidRPr="00093ED7">
      <w:rPr>
        <w:color w:val="404040" w:themeColor="text1" w:themeTint="BF"/>
      </w:rPr>
      <w:instrText xml:space="preserve"> PAGE  \* Arabic  \* MERGEFORMAT </w:instrText>
    </w:r>
    <w:r w:rsidR="00093ED7" w:rsidRPr="00093ED7">
      <w:rPr>
        <w:color w:val="404040" w:themeColor="text1" w:themeTint="BF"/>
      </w:rPr>
      <w:fldChar w:fldCharType="separate"/>
    </w:r>
    <w:r w:rsidR="00093ED7" w:rsidRPr="00093ED7">
      <w:rPr>
        <w:noProof/>
        <w:color w:val="404040" w:themeColor="text1" w:themeTint="BF"/>
      </w:rPr>
      <w:t>2</w:t>
    </w:r>
    <w:r w:rsidR="00093ED7" w:rsidRPr="00093ED7">
      <w:rPr>
        <w:color w:val="404040" w:themeColor="text1" w:themeTint="BF"/>
      </w:rPr>
      <w:fldChar w:fldCharType="end"/>
    </w:r>
    <w:r w:rsidR="00093ED7" w:rsidRPr="00093ED7">
      <w:rPr>
        <w:color w:val="404040" w:themeColor="text1" w:themeTint="BF"/>
      </w:rPr>
      <w:t xml:space="preserve"> of </w:t>
    </w:r>
    <w:r w:rsidR="00093ED7" w:rsidRPr="00093ED7">
      <w:rPr>
        <w:color w:val="404040" w:themeColor="text1" w:themeTint="BF"/>
      </w:rPr>
      <w:fldChar w:fldCharType="begin"/>
    </w:r>
    <w:r w:rsidR="00093ED7" w:rsidRPr="00093ED7">
      <w:rPr>
        <w:color w:val="404040" w:themeColor="text1" w:themeTint="BF"/>
      </w:rPr>
      <w:instrText xml:space="preserve"> NUMPAGES  \* Arabic  \* MERGEFORMAT </w:instrText>
    </w:r>
    <w:r w:rsidR="00093ED7" w:rsidRPr="00093ED7">
      <w:rPr>
        <w:color w:val="404040" w:themeColor="text1" w:themeTint="BF"/>
      </w:rPr>
      <w:fldChar w:fldCharType="separate"/>
    </w:r>
    <w:r w:rsidR="00093ED7" w:rsidRPr="00093ED7">
      <w:rPr>
        <w:noProof/>
        <w:color w:val="404040" w:themeColor="text1" w:themeTint="BF"/>
      </w:rPr>
      <w:t>2</w:t>
    </w:r>
    <w:r w:rsidR="00093ED7" w:rsidRPr="00093ED7">
      <w:rPr>
        <w:color w:val="404040" w:themeColor="text1" w:themeTint="BF"/>
      </w:rPr>
      <w:fldChar w:fldCharType="end"/>
    </w:r>
  </w:p>
  <w:p w14:paraId="1F0FB99B" w14:textId="77777777" w:rsidR="00856BA2" w:rsidRDefault="00856BA2" w:rsidP="00257FAC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B070" w14:textId="473D7068" w:rsidR="007435FF" w:rsidRDefault="007435FF">
    <w:pPr>
      <w:pStyle w:val="Footer"/>
    </w:pPr>
    <w:hyperlink r:id="rId1" w:history="1">
      <w:r w:rsidRPr="00604128">
        <w:rPr>
          <w:rStyle w:val="Hyperlink"/>
          <w:b/>
          <w:bCs/>
          <w:color w:val="452A73"/>
          <w:u w:val="none"/>
        </w:rPr>
        <w:t>vraie-idea.ca</w:t>
      </w:r>
    </w:hyperlink>
    <w:r>
      <w:rPr>
        <w:rStyle w:val="Hyperlink"/>
        <w:b/>
        <w:bCs/>
        <w:color w:val="5DC6B0" w:themeColor="accent4"/>
        <w:u w:val="none"/>
      </w:rPr>
      <w:tab/>
    </w:r>
    <w:r>
      <w:rPr>
        <w:rStyle w:val="Hyperlink"/>
        <w:b/>
        <w:bCs/>
        <w:color w:val="5DC6B0" w:themeColor="accent4"/>
        <w:u w:val="none"/>
      </w:rPr>
      <w:tab/>
    </w:r>
    <w:r w:rsidRPr="00093ED7">
      <w:rPr>
        <w:color w:val="404040" w:themeColor="text1" w:themeTint="BF"/>
      </w:rPr>
      <w:t xml:space="preserve">Page </w:t>
    </w:r>
    <w:r w:rsidRPr="00093ED7">
      <w:rPr>
        <w:color w:val="404040" w:themeColor="text1" w:themeTint="BF"/>
      </w:rPr>
      <w:fldChar w:fldCharType="begin"/>
    </w:r>
    <w:r w:rsidRPr="00093ED7">
      <w:rPr>
        <w:color w:val="404040" w:themeColor="text1" w:themeTint="BF"/>
      </w:rPr>
      <w:instrText xml:space="preserve"> PAGE  \* Arabic  \* MERGEFORMAT </w:instrText>
    </w:r>
    <w:r w:rsidRPr="00093ED7">
      <w:rPr>
        <w:color w:val="404040" w:themeColor="text1" w:themeTint="BF"/>
      </w:rPr>
      <w:fldChar w:fldCharType="separate"/>
    </w:r>
    <w:r>
      <w:rPr>
        <w:color w:val="404040" w:themeColor="text1" w:themeTint="BF"/>
      </w:rPr>
      <w:t>2</w:t>
    </w:r>
    <w:r w:rsidRPr="00093ED7">
      <w:rPr>
        <w:color w:val="404040" w:themeColor="text1" w:themeTint="BF"/>
      </w:rPr>
      <w:fldChar w:fldCharType="end"/>
    </w:r>
    <w:r w:rsidRPr="00093ED7">
      <w:rPr>
        <w:color w:val="404040" w:themeColor="text1" w:themeTint="BF"/>
      </w:rPr>
      <w:t xml:space="preserve"> of </w:t>
    </w:r>
    <w:r w:rsidRPr="00093ED7">
      <w:rPr>
        <w:color w:val="404040" w:themeColor="text1" w:themeTint="BF"/>
      </w:rPr>
      <w:fldChar w:fldCharType="begin"/>
    </w:r>
    <w:r w:rsidRPr="00093ED7">
      <w:rPr>
        <w:color w:val="404040" w:themeColor="text1" w:themeTint="BF"/>
      </w:rPr>
      <w:instrText xml:space="preserve"> NUMPAGES  \* Arabic  \* MERGEFORMAT </w:instrText>
    </w:r>
    <w:r w:rsidRPr="00093ED7">
      <w:rPr>
        <w:color w:val="404040" w:themeColor="text1" w:themeTint="BF"/>
      </w:rPr>
      <w:fldChar w:fldCharType="separate"/>
    </w:r>
    <w:r>
      <w:rPr>
        <w:color w:val="404040" w:themeColor="text1" w:themeTint="BF"/>
      </w:rPr>
      <w:t>2</w:t>
    </w:r>
    <w:r w:rsidRPr="00093ED7">
      <w:rPr>
        <w:color w:val="404040" w:themeColor="text1" w:themeTint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1A74E" w14:textId="77777777" w:rsidR="000611AE" w:rsidRDefault="000611AE" w:rsidP="00856BA2">
      <w:r>
        <w:separator/>
      </w:r>
    </w:p>
  </w:footnote>
  <w:footnote w:type="continuationSeparator" w:id="0">
    <w:p w14:paraId="2CAB91E9" w14:textId="77777777" w:rsidR="000611AE" w:rsidRDefault="000611AE" w:rsidP="00856B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165E" w14:textId="77777777" w:rsidR="00856BA2" w:rsidRDefault="00856BA2" w:rsidP="00464A3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3FE5" w14:textId="77777777" w:rsidR="00F64BFF" w:rsidRDefault="00F64BFF" w:rsidP="00F64BFF">
    <w:pPr>
      <w:pStyle w:val="Header"/>
      <w:spacing w:after="0"/>
      <w:jc w:val="right"/>
    </w:pPr>
    <w:r>
      <w:rPr>
        <w:noProof/>
      </w:rPr>
      <w:drawing>
        <wp:inline distT="0" distB="0" distL="0" distR="0" wp14:anchorId="21B4700A" wp14:editId="5CFC2C29">
          <wp:extent cx="3238014" cy="917438"/>
          <wp:effectExtent l="0" t="0" r="635" b="0"/>
          <wp:docPr id="1399502944" name="Picture 1399502944" descr="VRAIE: Vision radicale pour l'accès inclusif a l'emploi&#10;&#10;IDEA: Inclusive design for employment acce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502944" name="Picture 1399502944" descr="VRAIE: Vision radicale pour l'accès inclusif a l'emploi&#10;&#10;IDEA: Inclusive design for employment acces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4808" cy="930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46AACF" w14:textId="77777777" w:rsidR="00BB7622" w:rsidRDefault="00BB7622" w:rsidP="00F64BFF">
    <w:pPr>
      <w:pStyle w:val="Header"/>
      <w:spacing w:after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pt;height:38.5pt" o:bullet="t">
        <v:imagedata r:id="rId1" o:title="chevron-right-black"/>
      </v:shape>
    </w:pict>
  </w:numPicBullet>
  <w:abstractNum w:abstractNumId="0" w15:restartNumberingAfterBreak="0">
    <w:nsid w:val="02023AD1"/>
    <w:multiLevelType w:val="hybridMultilevel"/>
    <w:tmpl w:val="6BE813A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C63B2"/>
    <w:multiLevelType w:val="hybridMultilevel"/>
    <w:tmpl w:val="649088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80A45"/>
    <w:multiLevelType w:val="hybridMultilevel"/>
    <w:tmpl w:val="D2D0F27C"/>
    <w:lvl w:ilvl="0" w:tplc="00587B12">
      <w:start w:val="1"/>
      <w:numFmt w:val="decimal"/>
      <w:lvlText w:val="%1."/>
      <w:lvlJc w:val="left"/>
      <w:pPr>
        <w:ind w:left="720" w:hanging="360"/>
      </w:pPr>
    </w:lvl>
    <w:lvl w:ilvl="1" w:tplc="C2AE1D02">
      <w:start w:val="1"/>
      <w:numFmt w:val="lowerLetter"/>
      <w:lvlText w:val="%2."/>
      <w:lvlJc w:val="left"/>
      <w:pPr>
        <w:ind w:left="1440" w:hanging="360"/>
      </w:pPr>
    </w:lvl>
    <w:lvl w:ilvl="2" w:tplc="46C0ADC0">
      <w:start w:val="1"/>
      <w:numFmt w:val="lowerRoman"/>
      <w:lvlText w:val="%3."/>
      <w:lvlJc w:val="right"/>
      <w:pPr>
        <w:ind w:left="2160" w:hanging="180"/>
      </w:pPr>
    </w:lvl>
    <w:lvl w:ilvl="3" w:tplc="21DA183E">
      <w:start w:val="1"/>
      <w:numFmt w:val="decimal"/>
      <w:lvlText w:val="%4."/>
      <w:lvlJc w:val="left"/>
      <w:pPr>
        <w:ind w:left="2880" w:hanging="360"/>
      </w:pPr>
    </w:lvl>
    <w:lvl w:ilvl="4" w:tplc="8736C32C">
      <w:start w:val="1"/>
      <w:numFmt w:val="lowerLetter"/>
      <w:lvlText w:val="%5."/>
      <w:lvlJc w:val="left"/>
      <w:pPr>
        <w:ind w:left="3600" w:hanging="360"/>
      </w:pPr>
    </w:lvl>
    <w:lvl w:ilvl="5" w:tplc="094ADA98">
      <w:start w:val="1"/>
      <w:numFmt w:val="lowerRoman"/>
      <w:lvlText w:val="%6."/>
      <w:lvlJc w:val="right"/>
      <w:pPr>
        <w:ind w:left="4320" w:hanging="180"/>
      </w:pPr>
    </w:lvl>
    <w:lvl w:ilvl="6" w:tplc="7B26F74C">
      <w:start w:val="1"/>
      <w:numFmt w:val="decimal"/>
      <w:lvlText w:val="%7."/>
      <w:lvlJc w:val="left"/>
      <w:pPr>
        <w:ind w:left="5040" w:hanging="360"/>
      </w:pPr>
    </w:lvl>
    <w:lvl w:ilvl="7" w:tplc="B91E5EE8">
      <w:start w:val="1"/>
      <w:numFmt w:val="lowerLetter"/>
      <w:lvlText w:val="%8."/>
      <w:lvlJc w:val="left"/>
      <w:pPr>
        <w:ind w:left="5760" w:hanging="360"/>
      </w:pPr>
    </w:lvl>
    <w:lvl w:ilvl="8" w:tplc="4FB2CFA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107CD"/>
    <w:multiLevelType w:val="multilevel"/>
    <w:tmpl w:val="0409001D"/>
    <w:styleLink w:val="BulletStyles-Black"/>
    <w:lvl w:ilvl="0">
      <w:start w:val="1"/>
      <w:numFmt w:val="decimalZero"/>
      <w:lvlText w:val="%1)"/>
      <w:lvlJc w:val="left"/>
      <w:pPr>
        <w:ind w:left="360" w:hanging="360"/>
      </w:pPr>
      <w:rPr>
        <w:rFonts w:ascii="Arial" w:hAnsi="Arial"/>
        <w:b/>
        <w:color w:val="000000" w:themeColor="text1"/>
        <w:sz w:val="24"/>
      </w:rPr>
    </w:lvl>
    <w:lvl w:ilvl="1">
      <w:start w:val="1"/>
      <w:numFmt w:val="bullet"/>
      <w:pStyle w:val="UnorderedlistLevel2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pStyle w:val="UnorderedlistLevel3"/>
      <w:lvlText w:val=""/>
      <w:lvlPicBulletId w:val="0"/>
      <w:lvlJc w:val="left"/>
      <w:pPr>
        <w:ind w:left="1800" w:hanging="360"/>
      </w:pPr>
      <w:rPr>
        <w:rFonts w:ascii="Symbol" w:hAnsi="Symbol" w:hint="default"/>
        <w:color w:val="auto"/>
        <w:sz w:val="24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452A73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8BC0A2D"/>
    <w:multiLevelType w:val="hybridMultilevel"/>
    <w:tmpl w:val="FE2A26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15A91"/>
    <w:multiLevelType w:val="hybridMultilevel"/>
    <w:tmpl w:val="7968F8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27DEA"/>
    <w:multiLevelType w:val="hybridMultilevel"/>
    <w:tmpl w:val="F7869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9355E"/>
    <w:multiLevelType w:val="multilevel"/>
    <w:tmpl w:val="0409001D"/>
    <w:numStyleLink w:val="BulletStyles-Black"/>
  </w:abstractNum>
  <w:abstractNum w:abstractNumId="8" w15:restartNumberingAfterBreak="0">
    <w:nsid w:val="2BF63048"/>
    <w:multiLevelType w:val="hybridMultilevel"/>
    <w:tmpl w:val="BAE203E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8D6A39"/>
    <w:multiLevelType w:val="hybridMultilevel"/>
    <w:tmpl w:val="93DE50D4"/>
    <w:lvl w:ilvl="0" w:tplc="425AFCE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069AE"/>
    <w:multiLevelType w:val="hybridMultilevel"/>
    <w:tmpl w:val="E5FC891E"/>
    <w:lvl w:ilvl="0" w:tplc="0D583B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270D92"/>
    <w:multiLevelType w:val="hybridMultilevel"/>
    <w:tmpl w:val="834A11C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37246D"/>
    <w:multiLevelType w:val="hybridMultilevel"/>
    <w:tmpl w:val="2804AA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9B6DC8"/>
    <w:multiLevelType w:val="hybridMultilevel"/>
    <w:tmpl w:val="B8A6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385A11"/>
    <w:multiLevelType w:val="hybridMultilevel"/>
    <w:tmpl w:val="1AD8299E"/>
    <w:lvl w:ilvl="0" w:tplc="0D583B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736F7"/>
    <w:multiLevelType w:val="hybridMultilevel"/>
    <w:tmpl w:val="0CA0BE4C"/>
    <w:lvl w:ilvl="0" w:tplc="0D583B4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9088251">
    <w:abstractNumId w:val="3"/>
  </w:num>
  <w:num w:numId="2" w16cid:durableId="49499675">
    <w:abstractNumId w:val="7"/>
  </w:num>
  <w:num w:numId="3" w16cid:durableId="1610774029">
    <w:abstractNumId w:val="6"/>
  </w:num>
  <w:num w:numId="4" w16cid:durableId="2128086448">
    <w:abstractNumId w:val="13"/>
  </w:num>
  <w:num w:numId="5" w16cid:durableId="96565431">
    <w:abstractNumId w:val="11"/>
  </w:num>
  <w:num w:numId="6" w16cid:durableId="933786087">
    <w:abstractNumId w:val="1"/>
  </w:num>
  <w:num w:numId="7" w16cid:durableId="994991165">
    <w:abstractNumId w:val="12"/>
  </w:num>
  <w:num w:numId="8" w16cid:durableId="191192727">
    <w:abstractNumId w:val="5"/>
  </w:num>
  <w:num w:numId="9" w16cid:durableId="2067102393">
    <w:abstractNumId w:val="8"/>
  </w:num>
  <w:num w:numId="10" w16cid:durableId="941840309">
    <w:abstractNumId w:val="15"/>
  </w:num>
  <w:num w:numId="11" w16cid:durableId="903561271">
    <w:abstractNumId w:val="10"/>
  </w:num>
  <w:num w:numId="12" w16cid:durableId="1511871766">
    <w:abstractNumId w:val="14"/>
  </w:num>
  <w:num w:numId="13" w16cid:durableId="1181970990">
    <w:abstractNumId w:val="9"/>
  </w:num>
  <w:num w:numId="14" w16cid:durableId="1378357809">
    <w:abstractNumId w:val="4"/>
  </w:num>
  <w:num w:numId="15" w16cid:durableId="1051005182">
    <w:abstractNumId w:val="0"/>
  </w:num>
  <w:num w:numId="16" w16cid:durableId="53326882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CA6"/>
    <w:rsid w:val="0001088B"/>
    <w:rsid w:val="000116F7"/>
    <w:rsid w:val="0001621E"/>
    <w:rsid w:val="00022F2B"/>
    <w:rsid w:val="0003126E"/>
    <w:rsid w:val="000359EC"/>
    <w:rsid w:val="00036509"/>
    <w:rsid w:val="000430F2"/>
    <w:rsid w:val="00046074"/>
    <w:rsid w:val="0005344A"/>
    <w:rsid w:val="00055814"/>
    <w:rsid w:val="00057B62"/>
    <w:rsid w:val="000611AE"/>
    <w:rsid w:val="000652E0"/>
    <w:rsid w:val="00072C4A"/>
    <w:rsid w:val="0007365A"/>
    <w:rsid w:val="00082DC8"/>
    <w:rsid w:val="00083C12"/>
    <w:rsid w:val="00083E31"/>
    <w:rsid w:val="00093ED7"/>
    <w:rsid w:val="00097355"/>
    <w:rsid w:val="000B6415"/>
    <w:rsid w:val="000D046E"/>
    <w:rsid w:val="000E089C"/>
    <w:rsid w:val="000E1A28"/>
    <w:rsid w:val="000F0845"/>
    <w:rsid w:val="00101465"/>
    <w:rsid w:val="00107D31"/>
    <w:rsid w:val="0012695B"/>
    <w:rsid w:val="00127DFF"/>
    <w:rsid w:val="0013689C"/>
    <w:rsid w:val="0014441D"/>
    <w:rsid w:val="00150A65"/>
    <w:rsid w:val="00154D90"/>
    <w:rsid w:val="00154ED1"/>
    <w:rsid w:val="001566F5"/>
    <w:rsid w:val="00171530"/>
    <w:rsid w:val="00172920"/>
    <w:rsid w:val="00193209"/>
    <w:rsid w:val="001A3ED6"/>
    <w:rsid w:val="001A5D0E"/>
    <w:rsid w:val="001B5407"/>
    <w:rsid w:val="001B7728"/>
    <w:rsid w:val="001C0825"/>
    <w:rsid w:val="001C327B"/>
    <w:rsid w:val="001D13D9"/>
    <w:rsid w:val="001E1D96"/>
    <w:rsid w:val="001F2EAA"/>
    <w:rsid w:val="002061BD"/>
    <w:rsid w:val="00213D45"/>
    <w:rsid w:val="00214BA9"/>
    <w:rsid w:val="00220334"/>
    <w:rsid w:val="002227B6"/>
    <w:rsid w:val="00226BFD"/>
    <w:rsid w:val="00232F3E"/>
    <w:rsid w:val="002420FF"/>
    <w:rsid w:val="002510AC"/>
    <w:rsid w:val="002541A6"/>
    <w:rsid w:val="002577BE"/>
    <w:rsid w:val="002577F1"/>
    <w:rsid w:val="00257FAC"/>
    <w:rsid w:val="002600BC"/>
    <w:rsid w:val="00261434"/>
    <w:rsid w:val="0026150E"/>
    <w:rsid w:val="00277AB6"/>
    <w:rsid w:val="00290CA6"/>
    <w:rsid w:val="002A1637"/>
    <w:rsid w:val="002B585D"/>
    <w:rsid w:val="002B5C31"/>
    <w:rsid w:val="002C1365"/>
    <w:rsid w:val="002C5308"/>
    <w:rsid w:val="002D05ED"/>
    <w:rsid w:val="002D0DCB"/>
    <w:rsid w:val="002D26AA"/>
    <w:rsid w:val="002D35AD"/>
    <w:rsid w:val="002D6913"/>
    <w:rsid w:val="002D7CFE"/>
    <w:rsid w:val="002E4BC4"/>
    <w:rsid w:val="002E6EA2"/>
    <w:rsid w:val="002E7EAA"/>
    <w:rsid w:val="002F147E"/>
    <w:rsid w:val="002F37AE"/>
    <w:rsid w:val="00305875"/>
    <w:rsid w:val="00325F26"/>
    <w:rsid w:val="00326F82"/>
    <w:rsid w:val="003273DE"/>
    <w:rsid w:val="00330344"/>
    <w:rsid w:val="003356E6"/>
    <w:rsid w:val="00336BFC"/>
    <w:rsid w:val="0035271A"/>
    <w:rsid w:val="00356984"/>
    <w:rsid w:val="00364294"/>
    <w:rsid w:val="003763D4"/>
    <w:rsid w:val="00377448"/>
    <w:rsid w:val="00387B56"/>
    <w:rsid w:val="00390306"/>
    <w:rsid w:val="00392460"/>
    <w:rsid w:val="0039540A"/>
    <w:rsid w:val="003A05C6"/>
    <w:rsid w:val="003A0881"/>
    <w:rsid w:val="003A1933"/>
    <w:rsid w:val="003B2E1B"/>
    <w:rsid w:val="003B308B"/>
    <w:rsid w:val="003C5B33"/>
    <w:rsid w:val="003C7CA7"/>
    <w:rsid w:val="003D4103"/>
    <w:rsid w:val="003D524D"/>
    <w:rsid w:val="003D6E96"/>
    <w:rsid w:val="003E32E3"/>
    <w:rsid w:val="003E4048"/>
    <w:rsid w:val="003F4399"/>
    <w:rsid w:val="00403730"/>
    <w:rsid w:val="00414CA9"/>
    <w:rsid w:val="004150A8"/>
    <w:rsid w:val="00431484"/>
    <w:rsid w:val="00442847"/>
    <w:rsid w:val="004473D7"/>
    <w:rsid w:val="00456C8A"/>
    <w:rsid w:val="00464A3B"/>
    <w:rsid w:val="004668B2"/>
    <w:rsid w:val="00467FC0"/>
    <w:rsid w:val="00494151"/>
    <w:rsid w:val="00496E26"/>
    <w:rsid w:val="004B21C5"/>
    <w:rsid w:val="004B5188"/>
    <w:rsid w:val="004D032A"/>
    <w:rsid w:val="004D0570"/>
    <w:rsid w:val="004D3C20"/>
    <w:rsid w:val="004E28F0"/>
    <w:rsid w:val="004F46DF"/>
    <w:rsid w:val="004F54C4"/>
    <w:rsid w:val="004F7310"/>
    <w:rsid w:val="00504725"/>
    <w:rsid w:val="00505FCB"/>
    <w:rsid w:val="00506BE2"/>
    <w:rsid w:val="0050773B"/>
    <w:rsid w:val="005102A5"/>
    <w:rsid w:val="005142DE"/>
    <w:rsid w:val="00524A07"/>
    <w:rsid w:val="00524B98"/>
    <w:rsid w:val="005258C3"/>
    <w:rsid w:val="005453EF"/>
    <w:rsid w:val="00560EB5"/>
    <w:rsid w:val="005678D9"/>
    <w:rsid w:val="00572D1A"/>
    <w:rsid w:val="00576F07"/>
    <w:rsid w:val="00582AAF"/>
    <w:rsid w:val="00583404"/>
    <w:rsid w:val="00585A09"/>
    <w:rsid w:val="005A2037"/>
    <w:rsid w:val="005A3BBE"/>
    <w:rsid w:val="005B3343"/>
    <w:rsid w:val="005D1C8F"/>
    <w:rsid w:val="005D3F6E"/>
    <w:rsid w:val="005D45D6"/>
    <w:rsid w:val="005E3E3D"/>
    <w:rsid w:val="005E75F8"/>
    <w:rsid w:val="005F1FFF"/>
    <w:rsid w:val="005F6DE1"/>
    <w:rsid w:val="00600CE3"/>
    <w:rsid w:val="00604128"/>
    <w:rsid w:val="00632BDD"/>
    <w:rsid w:val="00635D13"/>
    <w:rsid w:val="00647BE1"/>
    <w:rsid w:val="00652629"/>
    <w:rsid w:val="00652C09"/>
    <w:rsid w:val="006554C8"/>
    <w:rsid w:val="00655C28"/>
    <w:rsid w:val="00685CB8"/>
    <w:rsid w:val="006867A2"/>
    <w:rsid w:val="00686D82"/>
    <w:rsid w:val="00691E14"/>
    <w:rsid w:val="006973B6"/>
    <w:rsid w:val="006C1A38"/>
    <w:rsid w:val="006C3EED"/>
    <w:rsid w:val="006D0448"/>
    <w:rsid w:val="006D09F2"/>
    <w:rsid w:val="006D1BFF"/>
    <w:rsid w:val="006D5C91"/>
    <w:rsid w:val="006D7A88"/>
    <w:rsid w:val="006E68E2"/>
    <w:rsid w:val="006F7350"/>
    <w:rsid w:val="007000D0"/>
    <w:rsid w:val="0070050C"/>
    <w:rsid w:val="007062AE"/>
    <w:rsid w:val="00711C63"/>
    <w:rsid w:val="00712562"/>
    <w:rsid w:val="0071273A"/>
    <w:rsid w:val="00713DB1"/>
    <w:rsid w:val="007161F8"/>
    <w:rsid w:val="00726A57"/>
    <w:rsid w:val="00730884"/>
    <w:rsid w:val="00731060"/>
    <w:rsid w:val="00736DC4"/>
    <w:rsid w:val="007435FF"/>
    <w:rsid w:val="00752785"/>
    <w:rsid w:val="0076093F"/>
    <w:rsid w:val="00764674"/>
    <w:rsid w:val="00764EFC"/>
    <w:rsid w:val="0077126F"/>
    <w:rsid w:val="007742E4"/>
    <w:rsid w:val="00781033"/>
    <w:rsid w:val="007835F4"/>
    <w:rsid w:val="00783D82"/>
    <w:rsid w:val="007A0EDF"/>
    <w:rsid w:val="007A3B39"/>
    <w:rsid w:val="007B17B0"/>
    <w:rsid w:val="007B5AFE"/>
    <w:rsid w:val="007C2038"/>
    <w:rsid w:val="007D01C7"/>
    <w:rsid w:val="007E3D1E"/>
    <w:rsid w:val="007E61C9"/>
    <w:rsid w:val="007E693E"/>
    <w:rsid w:val="007E7238"/>
    <w:rsid w:val="007E7D51"/>
    <w:rsid w:val="00811216"/>
    <w:rsid w:val="00822D1E"/>
    <w:rsid w:val="00823E10"/>
    <w:rsid w:val="00824C33"/>
    <w:rsid w:val="008321B0"/>
    <w:rsid w:val="008359FB"/>
    <w:rsid w:val="0084452E"/>
    <w:rsid w:val="00846D5C"/>
    <w:rsid w:val="00846F9D"/>
    <w:rsid w:val="0085156A"/>
    <w:rsid w:val="00856BA2"/>
    <w:rsid w:val="00861811"/>
    <w:rsid w:val="008635F9"/>
    <w:rsid w:val="00871446"/>
    <w:rsid w:val="00876C2A"/>
    <w:rsid w:val="008840FF"/>
    <w:rsid w:val="00886954"/>
    <w:rsid w:val="0089355F"/>
    <w:rsid w:val="00893E58"/>
    <w:rsid w:val="008A11CC"/>
    <w:rsid w:val="008A5C83"/>
    <w:rsid w:val="008B4D7C"/>
    <w:rsid w:val="008B7800"/>
    <w:rsid w:val="008C1B4A"/>
    <w:rsid w:val="008C451E"/>
    <w:rsid w:val="008E20B3"/>
    <w:rsid w:val="008F0A14"/>
    <w:rsid w:val="008F0E3E"/>
    <w:rsid w:val="008F5CA3"/>
    <w:rsid w:val="0091720F"/>
    <w:rsid w:val="00926688"/>
    <w:rsid w:val="00933678"/>
    <w:rsid w:val="00935170"/>
    <w:rsid w:val="00947BF0"/>
    <w:rsid w:val="00950D8B"/>
    <w:rsid w:val="009634F5"/>
    <w:rsid w:val="009636E7"/>
    <w:rsid w:val="0097116F"/>
    <w:rsid w:val="00983830"/>
    <w:rsid w:val="0098404C"/>
    <w:rsid w:val="009850CF"/>
    <w:rsid w:val="00987F71"/>
    <w:rsid w:val="009936F3"/>
    <w:rsid w:val="00994266"/>
    <w:rsid w:val="009A009D"/>
    <w:rsid w:val="009A2CE9"/>
    <w:rsid w:val="009B1E4B"/>
    <w:rsid w:val="009D2654"/>
    <w:rsid w:val="009E185F"/>
    <w:rsid w:val="00A06C24"/>
    <w:rsid w:val="00A1136B"/>
    <w:rsid w:val="00A200AF"/>
    <w:rsid w:val="00A26298"/>
    <w:rsid w:val="00A31AB6"/>
    <w:rsid w:val="00A32BD4"/>
    <w:rsid w:val="00A34F97"/>
    <w:rsid w:val="00A374A7"/>
    <w:rsid w:val="00A45E5E"/>
    <w:rsid w:val="00A547D2"/>
    <w:rsid w:val="00A6171F"/>
    <w:rsid w:val="00A65ADD"/>
    <w:rsid w:val="00A85182"/>
    <w:rsid w:val="00AA53BE"/>
    <w:rsid w:val="00AB3CBD"/>
    <w:rsid w:val="00AC2777"/>
    <w:rsid w:val="00AD5860"/>
    <w:rsid w:val="00AE0B5B"/>
    <w:rsid w:val="00AE1100"/>
    <w:rsid w:val="00AE7317"/>
    <w:rsid w:val="00AF254B"/>
    <w:rsid w:val="00AF2823"/>
    <w:rsid w:val="00AF587F"/>
    <w:rsid w:val="00B047B4"/>
    <w:rsid w:val="00B16A76"/>
    <w:rsid w:val="00B277CD"/>
    <w:rsid w:val="00B300A0"/>
    <w:rsid w:val="00B34473"/>
    <w:rsid w:val="00B374C8"/>
    <w:rsid w:val="00B44E8B"/>
    <w:rsid w:val="00B455ED"/>
    <w:rsid w:val="00B5191E"/>
    <w:rsid w:val="00B51D00"/>
    <w:rsid w:val="00B5606D"/>
    <w:rsid w:val="00B57DE6"/>
    <w:rsid w:val="00B609E3"/>
    <w:rsid w:val="00B60A58"/>
    <w:rsid w:val="00B623CE"/>
    <w:rsid w:val="00B824F4"/>
    <w:rsid w:val="00B86162"/>
    <w:rsid w:val="00B87DBA"/>
    <w:rsid w:val="00B93445"/>
    <w:rsid w:val="00B9517D"/>
    <w:rsid w:val="00BA1BEB"/>
    <w:rsid w:val="00BB178C"/>
    <w:rsid w:val="00BB7622"/>
    <w:rsid w:val="00BC6EDF"/>
    <w:rsid w:val="00BD17EA"/>
    <w:rsid w:val="00BD4DCE"/>
    <w:rsid w:val="00BE0E0A"/>
    <w:rsid w:val="00BE7254"/>
    <w:rsid w:val="00BF2DE7"/>
    <w:rsid w:val="00BF428C"/>
    <w:rsid w:val="00BF66FC"/>
    <w:rsid w:val="00BF6A29"/>
    <w:rsid w:val="00C001DF"/>
    <w:rsid w:val="00C13347"/>
    <w:rsid w:val="00C152D3"/>
    <w:rsid w:val="00C421F9"/>
    <w:rsid w:val="00C45378"/>
    <w:rsid w:val="00C54BA0"/>
    <w:rsid w:val="00C55455"/>
    <w:rsid w:val="00C61672"/>
    <w:rsid w:val="00C6527C"/>
    <w:rsid w:val="00C66170"/>
    <w:rsid w:val="00C83964"/>
    <w:rsid w:val="00C9167F"/>
    <w:rsid w:val="00C93FED"/>
    <w:rsid w:val="00C96EB6"/>
    <w:rsid w:val="00CA3606"/>
    <w:rsid w:val="00CA4878"/>
    <w:rsid w:val="00CA4AB4"/>
    <w:rsid w:val="00CA6A24"/>
    <w:rsid w:val="00CB0C70"/>
    <w:rsid w:val="00CD0FA9"/>
    <w:rsid w:val="00CD4A66"/>
    <w:rsid w:val="00CD72B1"/>
    <w:rsid w:val="00CF3E72"/>
    <w:rsid w:val="00CF765A"/>
    <w:rsid w:val="00D23376"/>
    <w:rsid w:val="00D24E44"/>
    <w:rsid w:val="00D303B1"/>
    <w:rsid w:val="00D31EE3"/>
    <w:rsid w:val="00D36676"/>
    <w:rsid w:val="00D416BB"/>
    <w:rsid w:val="00D50414"/>
    <w:rsid w:val="00D505A1"/>
    <w:rsid w:val="00D80CA5"/>
    <w:rsid w:val="00D83008"/>
    <w:rsid w:val="00D86CC5"/>
    <w:rsid w:val="00D87FA3"/>
    <w:rsid w:val="00D97855"/>
    <w:rsid w:val="00DA7148"/>
    <w:rsid w:val="00DB6B19"/>
    <w:rsid w:val="00DC5921"/>
    <w:rsid w:val="00DD0923"/>
    <w:rsid w:val="00DE0875"/>
    <w:rsid w:val="00E0560D"/>
    <w:rsid w:val="00E06C08"/>
    <w:rsid w:val="00E06D37"/>
    <w:rsid w:val="00E10D35"/>
    <w:rsid w:val="00E127CB"/>
    <w:rsid w:val="00E156BD"/>
    <w:rsid w:val="00E21059"/>
    <w:rsid w:val="00E274D0"/>
    <w:rsid w:val="00E350B8"/>
    <w:rsid w:val="00E35E9E"/>
    <w:rsid w:val="00E5302D"/>
    <w:rsid w:val="00E57559"/>
    <w:rsid w:val="00E9025B"/>
    <w:rsid w:val="00E97262"/>
    <w:rsid w:val="00EA1BBA"/>
    <w:rsid w:val="00EA3422"/>
    <w:rsid w:val="00EB209C"/>
    <w:rsid w:val="00EB2405"/>
    <w:rsid w:val="00EB3C48"/>
    <w:rsid w:val="00ED5CD4"/>
    <w:rsid w:val="00EE4568"/>
    <w:rsid w:val="00EE6AD2"/>
    <w:rsid w:val="00F07339"/>
    <w:rsid w:val="00F07BC3"/>
    <w:rsid w:val="00F12DC8"/>
    <w:rsid w:val="00F22798"/>
    <w:rsid w:val="00F24871"/>
    <w:rsid w:val="00F40910"/>
    <w:rsid w:val="00F53856"/>
    <w:rsid w:val="00F57258"/>
    <w:rsid w:val="00F64BFF"/>
    <w:rsid w:val="00F65AFB"/>
    <w:rsid w:val="00F758D7"/>
    <w:rsid w:val="00F771FB"/>
    <w:rsid w:val="00F84A57"/>
    <w:rsid w:val="00F927A2"/>
    <w:rsid w:val="00FA090C"/>
    <w:rsid w:val="00FA58A9"/>
    <w:rsid w:val="00FA607E"/>
    <w:rsid w:val="00FA7C01"/>
    <w:rsid w:val="00FB2865"/>
    <w:rsid w:val="00FC64DA"/>
    <w:rsid w:val="00FE5597"/>
    <w:rsid w:val="00FF065C"/>
    <w:rsid w:val="04D3E552"/>
    <w:rsid w:val="31FD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A0F9A"/>
  <w15:chartTrackingRefBased/>
  <w15:docId w15:val="{887607AE-E660-DE46-A457-E0AA36853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8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0A14"/>
    <w:pPr>
      <w:spacing w:after="240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0A14"/>
    <w:pPr>
      <w:keepNext/>
      <w:keepLines/>
      <w:spacing w:before="240" w:after="0"/>
      <w:outlineLvl w:val="0"/>
    </w:pPr>
    <w:rPr>
      <w:rFonts w:eastAsiaTheme="majorEastAsia" w:cstheme="majorBidi"/>
      <w:color w:val="1D856C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0A14"/>
    <w:pPr>
      <w:keepNext/>
      <w:keepLines/>
      <w:spacing w:before="120" w:after="0"/>
      <w:outlineLvl w:val="1"/>
    </w:pPr>
    <w:rPr>
      <w:rFonts w:eastAsiaTheme="majorEastAsia" w:cstheme="majorBidi"/>
      <w:color w:val="1D856C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6F3"/>
    <w:pPr>
      <w:keepNext/>
      <w:keepLines/>
      <w:spacing w:before="120" w:after="0"/>
      <w:outlineLvl w:val="2"/>
    </w:pPr>
    <w:rPr>
      <w:rFonts w:eastAsiaTheme="majorEastAsia" w:cstheme="majorBidi"/>
      <w:color w:val="341E55" w:themeColor="accent1" w:themeShade="BF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936F3"/>
    <w:pPr>
      <w:keepNext/>
      <w:keepLines/>
      <w:spacing w:before="120" w:after="0"/>
      <w:outlineLvl w:val="3"/>
    </w:pPr>
    <w:rPr>
      <w:rFonts w:eastAsiaTheme="majorEastAsia" w:cstheme="majorBidi"/>
      <w:i/>
      <w:iCs/>
      <w:color w:val="341E55" w:themeColor="accent1" w:themeShade="BF"/>
      <w:sz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936F3"/>
    <w:pPr>
      <w:keepNext/>
      <w:keepLines/>
      <w:spacing w:before="40" w:after="0"/>
      <w:outlineLvl w:val="4"/>
    </w:pPr>
    <w:rPr>
      <w:rFonts w:eastAsiaTheme="majorEastAsia" w:cstheme="majorBidi"/>
      <w:color w:val="16675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936F3"/>
    <w:pPr>
      <w:keepNext/>
      <w:keepLines/>
      <w:spacing w:before="40" w:after="0"/>
      <w:outlineLvl w:val="5"/>
    </w:pPr>
    <w:rPr>
      <w:rFonts w:eastAsiaTheme="majorEastAsia" w:cstheme="majorBidi"/>
      <w:color w:val="0D4237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936F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D423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33678"/>
    <w:pPr>
      <w:shd w:val="clear" w:color="F0F6F5" w:fill="auto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3678"/>
    <w:rPr>
      <w:rFonts w:ascii="Verdana" w:eastAsiaTheme="majorEastAsia" w:hAnsi="Verdana" w:cstheme="majorBidi"/>
      <w:spacing w:val="-10"/>
      <w:kern w:val="28"/>
      <w:sz w:val="48"/>
      <w:szCs w:val="56"/>
      <w:shd w:val="clear" w:color="F0F6F5" w:fil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6C24"/>
    <w:pPr>
      <w:numPr>
        <w:ilvl w:val="1"/>
      </w:numPr>
      <w:spacing w:after="160"/>
    </w:pPr>
    <w:rPr>
      <w:rFonts w:eastAsiaTheme="minorEastAsia"/>
      <w:color w:val="404040" w:themeColor="text1" w:themeTint="BF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06C24"/>
    <w:rPr>
      <w:rFonts w:eastAsiaTheme="minorEastAsia"/>
      <w:color w:val="404040" w:themeColor="text1" w:themeTint="BF"/>
      <w:spacing w:val="15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8F0A14"/>
    <w:rPr>
      <w:rFonts w:ascii="Verdana" w:eastAsiaTheme="majorEastAsia" w:hAnsi="Verdana" w:cstheme="majorBidi"/>
      <w:color w:val="1D856C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0A14"/>
    <w:rPr>
      <w:rFonts w:ascii="Verdana" w:eastAsiaTheme="majorEastAsia" w:hAnsi="Verdana" w:cstheme="majorBidi"/>
      <w:color w:val="1D856C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936F3"/>
    <w:rPr>
      <w:rFonts w:ascii="Verdana" w:eastAsiaTheme="majorEastAsia" w:hAnsi="Verdana" w:cstheme="majorBidi"/>
      <w:color w:val="341E55" w:themeColor="accent1" w:themeShade="BF"/>
      <w:sz w:val="32"/>
    </w:rPr>
  </w:style>
  <w:style w:type="character" w:customStyle="1" w:styleId="Heading4Char">
    <w:name w:val="Heading 4 Char"/>
    <w:basedOn w:val="DefaultParagraphFont"/>
    <w:link w:val="Heading4"/>
    <w:uiPriority w:val="9"/>
    <w:rsid w:val="009936F3"/>
    <w:rPr>
      <w:rFonts w:ascii="Verdana" w:eastAsiaTheme="majorEastAsia" w:hAnsi="Verdana" w:cstheme="majorBidi"/>
      <w:i/>
      <w:iCs/>
      <w:color w:val="341E55" w:themeColor="accent1" w:themeShade="BF"/>
      <w:sz w:val="32"/>
    </w:rPr>
  </w:style>
  <w:style w:type="character" w:customStyle="1" w:styleId="Heading5Char">
    <w:name w:val="Heading 5 Char"/>
    <w:basedOn w:val="DefaultParagraphFont"/>
    <w:link w:val="Heading5"/>
    <w:uiPriority w:val="9"/>
    <w:rsid w:val="009936F3"/>
    <w:rPr>
      <w:rFonts w:ascii="Verdana" w:eastAsiaTheme="majorEastAsia" w:hAnsi="Verdana" w:cstheme="majorBidi"/>
      <w:color w:val="166755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9936F3"/>
    <w:rPr>
      <w:rFonts w:ascii="Verdana" w:eastAsiaTheme="majorEastAsia" w:hAnsi="Verdana" w:cstheme="majorBidi"/>
      <w:color w:val="0D4237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rsid w:val="009936F3"/>
    <w:rPr>
      <w:rFonts w:ascii="Verdana" w:eastAsiaTheme="majorEastAsia" w:hAnsi="Verdana" w:cstheme="majorBidi"/>
      <w:i/>
      <w:iCs/>
      <w:color w:val="0D4237"/>
      <w:sz w:val="28"/>
    </w:rPr>
  </w:style>
  <w:style w:type="paragraph" w:styleId="NoSpacing">
    <w:name w:val="No Spacing"/>
    <w:uiPriority w:val="1"/>
    <w:qFormat/>
    <w:rsid w:val="00A06C24"/>
  </w:style>
  <w:style w:type="character" w:styleId="CommentReference">
    <w:name w:val="annotation reference"/>
    <w:basedOn w:val="DefaultParagraphFont"/>
    <w:uiPriority w:val="99"/>
    <w:semiHidden/>
    <w:unhideWhenUsed/>
    <w:rsid w:val="00A200AF"/>
    <w:rPr>
      <w:sz w:val="16"/>
      <w:szCs w:val="16"/>
    </w:rPr>
  </w:style>
  <w:style w:type="character" w:styleId="Emphasis">
    <w:name w:val="Emphasis"/>
    <w:basedOn w:val="DefaultParagraphFont"/>
    <w:uiPriority w:val="20"/>
    <w:qFormat/>
    <w:rsid w:val="008F0A14"/>
    <w:rPr>
      <w:rFonts w:ascii="Verdana" w:hAnsi="Verdana"/>
      <w:i/>
      <w:iCs/>
      <w:sz w:val="28"/>
    </w:rPr>
  </w:style>
  <w:style w:type="paragraph" w:styleId="CommentText">
    <w:name w:val="annotation text"/>
    <w:basedOn w:val="Normal"/>
    <w:link w:val="CommentTextChar"/>
    <w:uiPriority w:val="99"/>
    <w:unhideWhenUsed/>
    <w:rsid w:val="00A200AF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A06C24"/>
    <w:rPr>
      <w:rFonts w:ascii="Arial" w:hAnsi="Arial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A06C24"/>
    <w:pPr>
      <w:spacing w:before="200" w:after="160"/>
      <w:ind w:left="862" w:right="862"/>
      <w:jc w:val="center"/>
    </w:pPr>
    <w:rPr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A06C24"/>
    <w:rPr>
      <w:iCs/>
      <w:color w:val="262626" w:themeColor="text1" w:themeTint="D9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00A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00AF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947BF0"/>
    <w:rPr>
      <w:rFonts w:ascii="Verdana" w:hAnsi="Verdan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A06C24"/>
    <w:rPr>
      <w:rFonts w:ascii="Arial" w:hAnsi="Arial"/>
      <w:b/>
      <w:bCs/>
      <w:smallCaps/>
      <w:color w:val="1D856C"/>
      <w:spacing w:val="5"/>
    </w:rPr>
  </w:style>
  <w:style w:type="character" w:styleId="BookTitle">
    <w:name w:val="Book Title"/>
    <w:basedOn w:val="DefaultParagraphFont"/>
    <w:uiPriority w:val="33"/>
    <w:qFormat/>
    <w:rsid w:val="00A06C24"/>
    <w:rPr>
      <w:rFonts w:ascii="Arial" w:hAnsi="Arial"/>
      <w:b w:val="0"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856B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6BA2"/>
    <w:rPr>
      <w:rFonts w:ascii="Verdana" w:hAnsi="Verdana"/>
    </w:rPr>
  </w:style>
  <w:style w:type="paragraph" w:styleId="Footer">
    <w:name w:val="footer"/>
    <w:basedOn w:val="Normal"/>
    <w:link w:val="FooterChar"/>
    <w:uiPriority w:val="99"/>
    <w:unhideWhenUsed/>
    <w:rsid w:val="00856B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6BA2"/>
    <w:rPr>
      <w:rFonts w:ascii="Verdana" w:hAnsi="Verdana"/>
    </w:rPr>
  </w:style>
  <w:style w:type="character" w:styleId="PageNumber">
    <w:name w:val="page number"/>
    <w:basedOn w:val="DefaultParagraphFont"/>
    <w:uiPriority w:val="99"/>
    <w:semiHidden/>
    <w:unhideWhenUsed/>
    <w:rsid w:val="00257FAC"/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00AF"/>
    <w:rPr>
      <w:rFonts w:ascii="Verdana" w:hAnsi="Verdana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14CA9"/>
    <w:rPr>
      <w:color w:val="A7AFB7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5E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64BFF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BB7622"/>
    <w:pPr>
      <w:ind w:left="720"/>
      <w:contextualSpacing/>
    </w:pPr>
  </w:style>
  <w:style w:type="character" w:styleId="SubtleEmphasis">
    <w:name w:val="Subtle Emphasis"/>
    <w:basedOn w:val="DefaultParagraphFont"/>
    <w:uiPriority w:val="19"/>
    <w:qFormat/>
    <w:rsid w:val="00A06C24"/>
    <w:rPr>
      <w:rFonts w:ascii="Arial" w:hAnsi="Arial"/>
      <w:i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qFormat/>
    <w:rsid w:val="00A06C24"/>
    <w:rPr>
      <w:rFonts w:ascii="Arial" w:hAnsi="Arial"/>
      <w:i/>
      <w:iCs/>
      <w:color w:val="462973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6C24"/>
    <w:pPr>
      <w:pBdr>
        <w:top w:val="single" w:sz="4" w:space="10" w:color="462973" w:themeColor="accent1"/>
        <w:bottom w:val="single" w:sz="4" w:space="10" w:color="462973" w:themeColor="accent1"/>
      </w:pBdr>
      <w:spacing w:before="360" w:after="360"/>
      <w:ind w:left="864" w:right="864"/>
      <w:jc w:val="center"/>
    </w:pPr>
    <w:rPr>
      <w:i/>
      <w:iCs/>
      <w:color w:val="462973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6C24"/>
    <w:rPr>
      <w:i/>
      <w:iCs/>
      <w:color w:val="462973" w:themeColor="accent1"/>
    </w:rPr>
  </w:style>
  <w:style w:type="table" w:styleId="TableGrid">
    <w:name w:val="Table Grid"/>
    <w:basedOn w:val="TableNormal"/>
    <w:uiPriority w:val="39"/>
    <w:rsid w:val="00213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ulletStyles-Black">
    <w:name w:val="Bullet Styles - Black"/>
    <w:uiPriority w:val="99"/>
    <w:rsid w:val="0012695B"/>
    <w:pPr>
      <w:numPr>
        <w:numId w:val="1"/>
      </w:numPr>
    </w:pPr>
  </w:style>
  <w:style w:type="paragraph" w:customStyle="1" w:styleId="NumberedBulletLevel1">
    <w:name w:val="Numbered Bullet Level 1"/>
    <w:basedOn w:val="ListParagraph"/>
    <w:link w:val="NumberedBulletLevel1Char"/>
    <w:qFormat/>
    <w:rsid w:val="0012695B"/>
    <w:pPr>
      <w:numPr>
        <w:numId w:val="2"/>
      </w:numPr>
      <w:tabs>
        <w:tab w:val="left" w:pos="284"/>
      </w:tabs>
      <w:spacing w:before="240"/>
      <w:ind w:left="505" w:right="142" w:hanging="505"/>
      <w:contextualSpacing w:val="0"/>
      <w:textboxTightWrap w:val="allLines"/>
      <w:outlineLvl w:val="0"/>
    </w:pPr>
    <w:rPr>
      <w:b/>
    </w:rPr>
  </w:style>
  <w:style w:type="character" w:customStyle="1" w:styleId="NumberedBulletLevel1Char">
    <w:name w:val="Numbered Bullet Level 1 Char"/>
    <w:basedOn w:val="DefaultParagraphFont"/>
    <w:link w:val="NumberedBulletLevel1"/>
    <w:rsid w:val="0012695B"/>
    <w:rPr>
      <w:b/>
    </w:rPr>
  </w:style>
  <w:style w:type="paragraph" w:customStyle="1" w:styleId="UnorderedlistLevel2">
    <w:name w:val="Unordered list Level 2"/>
    <w:basedOn w:val="Normal"/>
    <w:qFormat/>
    <w:rsid w:val="0012695B"/>
    <w:pPr>
      <w:numPr>
        <w:ilvl w:val="1"/>
        <w:numId w:val="2"/>
      </w:numPr>
      <w:spacing w:before="240"/>
      <w:ind w:left="930" w:right="79" w:hanging="357"/>
    </w:pPr>
    <w:rPr>
      <w:lang w:val="en-US"/>
    </w:rPr>
  </w:style>
  <w:style w:type="paragraph" w:customStyle="1" w:styleId="UnorderedlistLevel3">
    <w:name w:val="Unordered list Level 3"/>
    <w:basedOn w:val="UnorderedlistLevel2"/>
    <w:qFormat/>
    <w:rsid w:val="0012695B"/>
    <w:pPr>
      <w:numPr>
        <w:ilvl w:val="2"/>
      </w:numPr>
    </w:pPr>
  </w:style>
  <w:style w:type="paragraph" w:styleId="NormalWeb">
    <w:name w:val="Normal (Web)"/>
    <w:basedOn w:val="Normal"/>
    <w:uiPriority w:val="99"/>
    <w:semiHidden/>
    <w:unhideWhenUsed/>
    <w:rsid w:val="00CD0FA9"/>
    <w:rPr>
      <w:rFonts w:ascii="Times New Roman" w:hAnsi="Times New Roman" w:cs="Times New Roman"/>
      <w:sz w:val="24"/>
    </w:rPr>
  </w:style>
  <w:style w:type="table" w:styleId="GridTable1Light-Accent5">
    <w:name w:val="Grid Table 1 Light Accent 5"/>
    <w:basedOn w:val="TableNormal"/>
    <w:uiPriority w:val="46"/>
    <w:rsid w:val="003D4103"/>
    <w:tblPr>
      <w:tblStyleRowBandSize w:val="1"/>
      <w:tblStyleColBandSize w:val="1"/>
      <w:tblBorders>
        <w:top w:val="single" w:sz="4" w:space="0" w:color="F6FAF9" w:themeColor="accent5" w:themeTint="66"/>
        <w:left w:val="single" w:sz="4" w:space="0" w:color="F6FAF9" w:themeColor="accent5" w:themeTint="66"/>
        <w:bottom w:val="single" w:sz="4" w:space="0" w:color="F6FAF9" w:themeColor="accent5" w:themeTint="66"/>
        <w:right w:val="single" w:sz="4" w:space="0" w:color="F6FAF9" w:themeColor="accent5" w:themeTint="66"/>
        <w:insideH w:val="single" w:sz="4" w:space="0" w:color="F6FAF9" w:themeColor="accent5" w:themeTint="66"/>
        <w:insideV w:val="single" w:sz="4" w:space="0" w:color="F6FAF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2F7F7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F7F7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8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3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34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1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8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15917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9893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9870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4396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11675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86899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80220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69914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29398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9862">
          <w:marLeft w:val="80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95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vraie-idea.ca/idea-4dy-symposium-2026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vraie-idea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vraie-idea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2">
      <a:dk1>
        <a:srgbClr val="000000"/>
      </a:dk1>
      <a:lt1>
        <a:srgbClr val="FFFFFF"/>
      </a:lt1>
      <a:dk2>
        <a:srgbClr val="373545"/>
      </a:dk2>
      <a:lt2>
        <a:srgbClr val="DCD8DC"/>
      </a:lt2>
      <a:accent1>
        <a:srgbClr val="462973"/>
      </a:accent1>
      <a:accent2>
        <a:srgbClr val="1C846B"/>
      </a:accent2>
      <a:accent3>
        <a:srgbClr val="009779"/>
      </a:accent3>
      <a:accent4>
        <a:srgbClr val="5DC6B0"/>
      </a:accent4>
      <a:accent5>
        <a:srgbClr val="EAF3F2"/>
      </a:accent5>
      <a:accent6>
        <a:srgbClr val="C6CFD6"/>
      </a:accent6>
      <a:hlink>
        <a:srgbClr val="A7AFB7"/>
      </a:hlink>
      <a:folHlink>
        <a:srgbClr val="E732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[Replace this placeholder text with Title]</vt:lpstr>
    </vt:vector>
  </TitlesOfParts>
  <Manager/>
  <Company/>
  <LinksUpToDate>false</LinksUpToDate>
  <CharactersWithSpaces>7118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[Replace this placeholder text with Title]</dc:title>
  <dc:subject/>
  <dc:creator>VRAIE IDEA</dc:creator>
  <cp:keywords/>
  <dc:description/>
  <cp:lastModifiedBy>Khulan ZalaaUul</cp:lastModifiedBy>
  <cp:revision>12</cp:revision>
  <cp:lastPrinted>2026-10-13T20:32:00Z</cp:lastPrinted>
  <dcterms:created xsi:type="dcterms:W3CDTF">2026-09-25T14:42:00Z</dcterms:created>
  <dcterms:modified xsi:type="dcterms:W3CDTF">2026-10-13T20:33:00Z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adf730c5-81ae-4d7e-909f-b72c215ea6b7</vt:lpwstr>
  </property>
</Properties>
</file>